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C0E" w:rsidRDefault="00EF4945">
      <w:pPr>
        <w:ind w:firstLineChars="50" w:firstLine="105"/>
        <w:rPr>
          <w:rFonts w:ascii="新宋体" w:eastAsia="新宋体" w:hAnsi="新宋体"/>
          <w:szCs w:val="21"/>
        </w:rPr>
      </w:pPr>
      <w:r>
        <w:rPr>
          <w:rFonts w:ascii="新宋体" w:eastAsia="新宋体" w:hAnsi="新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1" o:spid="_x0000_i1025" type="#_x0000_t136" style="width:427.5pt;height:42.75pt;mso-position-horizontal-relative:page;mso-position-vertical-relative:page" fillcolor="red" strokecolor="red">
            <v:shadow color="#868686"/>
            <v:textpath style="font-family:&quot;宋体&quot;;font-weight:bold" trim="t" string="黑龙江旅游职业技术学院"/>
          </v:shape>
        </w:pict>
      </w:r>
    </w:p>
    <w:p w:rsidR="00CC3C0E" w:rsidRDefault="00CC3C0E">
      <w:pPr>
        <w:ind w:firstLineChars="343" w:firstLine="723"/>
        <w:rPr>
          <w:rFonts w:ascii="黑体" w:eastAsia="黑体"/>
          <w:b/>
          <w:color w:val="FF0000"/>
          <w:szCs w:val="21"/>
        </w:rPr>
      </w:pPr>
      <w:r>
        <w:rPr>
          <w:rFonts w:ascii="黑体" w:eastAsia="黑体" w:hint="eastAsia"/>
          <w:b/>
          <w:color w:val="FF0000"/>
          <w:szCs w:val="21"/>
        </w:rPr>
        <w:t>——</w:t>
      </w:r>
      <w:proofErr w:type="gramStart"/>
      <w:r>
        <w:rPr>
          <w:rFonts w:ascii="黑体" w:eastAsia="黑体" w:hint="eastAsia"/>
          <w:b/>
          <w:color w:val="FF0000"/>
          <w:szCs w:val="21"/>
        </w:rPr>
        <w:t>—————————————————————————————————</w:t>
      </w:r>
      <w:proofErr w:type="gramEnd"/>
    </w:p>
    <w:p w:rsidR="006D1161" w:rsidRDefault="006D1161">
      <w:pPr>
        <w:pStyle w:val="ab"/>
        <w:spacing w:before="0" w:beforeAutospacing="0" w:after="0" w:afterAutospacing="0" w:line="360" w:lineRule="atLeast"/>
        <w:jc w:val="center"/>
        <w:rPr>
          <w:rStyle w:val="ae"/>
          <w:rFonts w:cs="Arial"/>
          <w:color w:val="333333"/>
          <w:sz w:val="32"/>
          <w:szCs w:val="32"/>
        </w:rPr>
      </w:pPr>
    </w:p>
    <w:p w:rsidR="00CC3C0E" w:rsidRPr="006D1161" w:rsidRDefault="00CC3C0E">
      <w:pPr>
        <w:pStyle w:val="ab"/>
        <w:spacing w:before="0" w:beforeAutospacing="0" w:after="0" w:afterAutospacing="0" w:line="360" w:lineRule="atLeast"/>
        <w:jc w:val="center"/>
        <w:rPr>
          <w:rStyle w:val="ae"/>
          <w:rFonts w:cs="Arial"/>
          <w:color w:val="333333"/>
          <w:sz w:val="32"/>
          <w:szCs w:val="32"/>
        </w:rPr>
      </w:pPr>
      <w:r w:rsidRPr="006D1161">
        <w:rPr>
          <w:rStyle w:val="ae"/>
          <w:rFonts w:cs="Arial" w:hint="eastAsia"/>
          <w:color w:val="333333"/>
          <w:sz w:val="32"/>
          <w:szCs w:val="32"/>
        </w:rPr>
        <w:t>黑龙江旅游职业技术学院2021年扩招章程</w:t>
      </w:r>
    </w:p>
    <w:p w:rsidR="00CC3C0E" w:rsidRPr="006D1161" w:rsidRDefault="00CC3C0E">
      <w:pPr>
        <w:pStyle w:val="ab"/>
        <w:spacing w:before="0" w:beforeAutospacing="0" w:after="0" w:afterAutospacing="0" w:line="360" w:lineRule="atLeast"/>
        <w:jc w:val="both"/>
        <w:rPr>
          <w:rFonts w:cs="Arial"/>
          <w:bCs/>
          <w:color w:val="333333"/>
          <w:sz w:val="28"/>
          <w:szCs w:val="28"/>
        </w:rPr>
      </w:pPr>
      <w:r w:rsidRPr="006D1161">
        <w:rPr>
          <w:rStyle w:val="ae"/>
          <w:rFonts w:cs="Arial" w:hint="eastAsia"/>
          <w:color w:val="333333"/>
          <w:sz w:val="28"/>
          <w:szCs w:val="28"/>
        </w:rPr>
        <w:t xml:space="preserve">第一章 </w:t>
      </w:r>
      <w:r w:rsidRPr="006D1161">
        <w:rPr>
          <w:rStyle w:val="ae"/>
          <w:rFonts w:cs="Arial"/>
          <w:color w:val="333333"/>
          <w:sz w:val="28"/>
          <w:szCs w:val="28"/>
        </w:rPr>
        <w:t>总则</w:t>
      </w:r>
    </w:p>
    <w:p w:rsidR="00CC3C0E" w:rsidRPr="006D1161" w:rsidRDefault="00CC3C0E">
      <w:pPr>
        <w:pStyle w:val="ab"/>
        <w:spacing w:before="0" w:beforeAutospacing="0" w:after="0" w:afterAutospacing="0" w:line="360" w:lineRule="atLeast"/>
        <w:ind w:firstLine="555"/>
        <w:rPr>
          <w:rFonts w:cs="Arial"/>
          <w:color w:val="333333"/>
          <w:sz w:val="28"/>
          <w:szCs w:val="28"/>
        </w:rPr>
      </w:pPr>
      <w:r w:rsidRPr="006D1161">
        <w:rPr>
          <w:rFonts w:cs="Arial"/>
          <w:b/>
          <w:color w:val="333333"/>
          <w:sz w:val="28"/>
          <w:szCs w:val="28"/>
        </w:rPr>
        <w:t>第一条</w:t>
      </w:r>
      <w:r w:rsidRPr="006D1161">
        <w:rPr>
          <w:rFonts w:cs="Arial"/>
          <w:color w:val="333333"/>
          <w:sz w:val="28"/>
          <w:szCs w:val="28"/>
        </w:rPr>
        <w:t xml:space="preserve"> </w:t>
      </w:r>
      <w:r w:rsidRPr="006D1161">
        <w:rPr>
          <w:rFonts w:cs="Arial"/>
          <w:b/>
          <w:color w:val="333333"/>
          <w:sz w:val="28"/>
          <w:szCs w:val="28"/>
        </w:rPr>
        <w:t>章程制定原则</w:t>
      </w:r>
    </w:p>
    <w:p w:rsidR="00CC3C0E" w:rsidRPr="006D1161" w:rsidRDefault="00CC3C0E">
      <w:pPr>
        <w:pStyle w:val="ab"/>
        <w:spacing w:before="0" w:beforeAutospacing="0" w:after="0" w:afterAutospacing="0" w:line="360" w:lineRule="atLeast"/>
        <w:ind w:firstLine="555"/>
        <w:rPr>
          <w:rFonts w:cs="Arial"/>
          <w:color w:val="333333"/>
          <w:sz w:val="28"/>
          <w:szCs w:val="28"/>
        </w:rPr>
      </w:pPr>
      <w:r w:rsidRPr="006D1161">
        <w:rPr>
          <w:rFonts w:cs="Arial"/>
          <w:color w:val="333333"/>
          <w:sz w:val="28"/>
          <w:szCs w:val="28"/>
        </w:rPr>
        <w:t>为了规范高等职业教育</w:t>
      </w:r>
      <w:r w:rsidRPr="006D1161">
        <w:rPr>
          <w:rFonts w:cs="Arial" w:hint="eastAsia"/>
          <w:color w:val="333333"/>
          <w:sz w:val="28"/>
          <w:szCs w:val="28"/>
        </w:rPr>
        <w:t>扩</w:t>
      </w:r>
      <w:r w:rsidRPr="006D1161">
        <w:rPr>
          <w:rFonts w:cs="Arial"/>
          <w:color w:val="333333"/>
          <w:sz w:val="28"/>
          <w:szCs w:val="28"/>
        </w:rPr>
        <w:t>招工作，特制定本章程。</w:t>
      </w:r>
    </w:p>
    <w:p w:rsidR="00CC3C0E" w:rsidRPr="006D1161" w:rsidRDefault="00CC3C0E">
      <w:pPr>
        <w:pStyle w:val="ab"/>
        <w:spacing w:before="0" w:beforeAutospacing="0" w:after="0" w:afterAutospacing="0" w:line="360" w:lineRule="atLeast"/>
        <w:rPr>
          <w:rFonts w:cs="Arial"/>
          <w:b/>
          <w:color w:val="333333"/>
          <w:sz w:val="28"/>
          <w:szCs w:val="28"/>
        </w:rPr>
      </w:pPr>
      <w:r w:rsidRPr="006D1161">
        <w:rPr>
          <w:rFonts w:cs="Arial"/>
          <w:color w:val="333333"/>
          <w:sz w:val="28"/>
          <w:szCs w:val="28"/>
        </w:rPr>
        <w:t xml:space="preserve">　　</w:t>
      </w:r>
      <w:r w:rsidRPr="006D1161">
        <w:rPr>
          <w:rFonts w:cs="Arial"/>
          <w:b/>
          <w:color w:val="333333"/>
          <w:sz w:val="28"/>
          <w:szCs w:val="28"/>
        </w:rPr>
        <w:t>第二条 学校概况</w:t>
      </w:r>
    </w:p>
    <w:p w:rsidR="00CC3C0E" w:rsidRPr="006D1161" w:rsidRDefault="00CC3C0E">
      <w:pPr>
        <w:pStyle w:val="ab"/>
        <w:spacing w:before="0" w:beforeAutospacing="0" w:after="0" w:afterAutospacing="0" w:line="360" w:lineRule="atLeast"/>
        <w:rPr>
          <w:rFonts w:cs="Arial"/>
          <w:color w:val="333333"/>
          <w:sz w:val="28"/>
          <w:szCs w:val="28"/>
        </w:rPr>
      </w:pPr>
      <w:r w:rsidRPr="006D1161">
        <w:rPr>
          <w:rFonts w:cs="Arial"/>
          <w:color w:val="333333"/>
          <w:sz w:val="28"/>
          <w:szCs w:val="28"/>
        </w:rPr>
        <w:t xml:space="preserve">　　</w:t>
      </w:r>
      <w:r w:rsidRPr="006D1161">
        <w:rPr>
          <w:rFonts w:cs="Arial"/>
          <w:b/>
          <w:color w:val="333333"/>
          <w:sz w:val="28"/>
          <w:szCs w:val="28"/>
        </w:rPr>
        <w:t>1</w:t>
      </w:r>
      <w:r w:rsidRPr="006D1161">
        <w:rPr>
          <w:rFonts w:cs="Arial" w:hint="eastAsia"/>
          <w:b/>
          <w:color w:val="333333"/>
          <w:sz w:val="28"/>
          <w:szCs w:val="28"/>
        </w:rPr>
        <w:t>.</w:t>
      </w:r>
      <w:r w:rsidRPr="006D1161">
        <w:rPr>
          <w:rFonts w:cs="Arial"/>
          <w:b/>
          <w:color w:val="333333"/>
          <w:sz w:val="28"/>
          <w:szCs w:val="28"/>
        </w:rPr>
        <w:t>学校名称：</w:t>
      </w:r>
      <w:r w:rsidRPr="006D1161">
        <w:rPr>
          <w:rFonts w:cs="Arial" w:hint="eastAsia"/>
          <w:color w:val="333333"/>
          <w:sz w:val="28"/>
          <w:szCs w:val="28"/>
        </w:rPr>
        <w:t>黑龙江旅游职业技术学院</w:t>
      </w:r>
    </w:p>
    <w:p w:rsidR="00CC3C0E" w:rsidRPr="006D1161" w:rsidRDefault="00CC3C0E">
      <w:pPr>
        <w:pStyle w:val="ab"/>
        <w:spacing w:before="0" w:beforeAutospacing="0" w:after="0" w:afterAutospacing="0" w:line="360" w:lineRule="atLeast"/>
        <w:ind w:firstLine="560"/>
        <w:rPr>
          <w:rFonts w:cs="Arial"/>
          <w:color w:val="333333"/>
          <w:sz w:val="28"/>
          <w:szCs w:val="28"/>
        </w:rPr>
      </w:pPr>
      <w:r w:rsidRPr="006D1161">
        <w:rPr>
          <w:rFonts w:cs="Arial"/>
          <w:b/>
          <w:color w:val="333333"/>
          <w:sz w:val="28"/>
          <w:szCs w:val="28"/>
        </w:rPr>
        <w:t>2</w:t>
      </w:r>
      <w:r w:rsidRPr="006D1161">
        <w:rPr>
          <w:rFonts w:cs="Arial" w:hint="eastAsia"/>
          <w:b/>
          <w:color w:val="333333"/>
          <w:sz w:val="28"/>
          <w:szCs w:val="28"/>
        </w:rPr>
        <w:t>.</w:t>
      </w:r>
      <w:r w:rsidRPr="006D1161">
        <w:rPr>
          <w:rFonts w:cs="Arial"/>
          <w:b/>
          <w:color w:val="333333"/>
          <w:sz w:val="28"/>
          <w:szCs w:val="28"/>
        </w:rPr>
        <w:t>办学类型</w:t>
      </w:r>
      <w:r w:rsidRPr="006D1161">
        <w:rPr>
          <w:rFonts w:cs="Arial"/>
          <w:color w:val="333333"/>
          <w:sz w:val="28"/>
          <w:szCs w:val="28"/>
        </w:rPr>
        <w:t>：经教育部批准的公办全日制高等职业学院</w:t>
      </w:r>
    </w:p>
    <w:p w:rsidR="00CC3C0E" w:rsidRPr="006D1161" w:rsidRDefault="00CC3C0E">
      <w:pPr>
        <w:pStyle w:val="ab"/>
        <w:spacing w:before="0" w:beforeAutospacing="0" w:after="0" w:afterAutospacing="0" w:line="360" w:lineRule="atLeast"/>
        <w:rPr>
          <w:rFonts w:cs="Arial"/>
          <w:color w:val="333333"/>
          <w:sz w:val="28"/>
          <w:szCs w:val="28"/>
        </w:rPr>
      </w:pPr>
      <w:r w:rsidRPr="006D1161">
        <w:rPr>
          <w:rFonts w:cs="Arial"/>
          <w:color w:val="333333"/>
          <w:sz w:val="28"/>
          <w:szCs w:val="28"/>
        </w:rPr>
        <w:t xml:space="preserve">　　</w:t>
      </w:r>
      <w:r w:rsidRPr="006D1161">
        <w:rPr>
          <w:rFonts w:cs="Arial"/>
          <w:b/>
          <w:color w:val="333333"/>
          <w:sz w:val="28"/>
          <w:szCs w:val="28"/>
        </w:rPr>
        <w:t>3</w:t>
      </w:r>
      <w:r w:rsidRPr="006D1161">
        <w:rPr>
          <w:rFonts w:cs="Arial" w:hint="eastAsia"/>
          <w:b/>
          <w:color w:val="333333"/>
          <w:sz w:val="28"/>
          <w:szCs w:val="28"/>
        </w:rPr>
        <w:t>.</w:t>
      </w:r>
      <w:r w:rsidRPr="006D1161">
        <w:rPr>
          <w:rFonts w:cs="Arial"/>
          <w:b/>
          <w:color w:val="333333"/>
          <w:sz w:val="28"/>
          <w:szCs w:val="28"/>
        </w:rPr>
        <w:t>办学层次：</w:t>
      </w:r>
      <w:r w:rsidRPr="006D1161">
        <w:rPr>
          <w:rFonts w:cs="Arial"/>
          <w:color w:val="333333"/>
          <w:sz w:val="28"/>
          <w:szCs w:val="28"/>
        </w:rPr>
        <w:t>大学专科，学制三年</w:t>
      </w:r>
    </w:p>
    <w:p w:rsidR="00CC3C0E" w:rsidRPr="006D1161" w:rsidRDefault="00CC3C0E">
      <w:pPr>
        <w:pStyle w:val="ab"/>
        <w:spacing w:before="0" w:beforeAutospacing="0" w:after="0" w:afterAutospacing="0" w:line="360" w:lineRule="atLeast"/>
        <w:ind w:firstLine="560"/>
        <w:rPr>
          <w:rFonts w:cs="Arial"/>
          <w:color w:val="333333"/>
          <w:sz w:val="28"/>
          <w:szCs w:val="28"/>
        </w:rPr>
      </w:pPr>
      <w:r w:rsidRPr="006D1161">
        <w:rPr>
          <w:rFonts w:cs="Arial"/>
          <w:b/>
          <w:color w:val="333333"/>
          <w:sz w:val="28"/>
          <w:szCs w:val="28"/>
        </w:rPr>
        <w:t>4</w:t>
      </w:r>
      <w:r w:rsidRPr="006D1161">
        <w:rPr>
          <w:rFonts w:cs="Arial" w:hint="eastAsia"/>
          <w:b/>
          <w:color w:val="333333"/>
          <w:sz w:val="28"/>
          <w:szCs w:val="28"/>
        </w:rPr>
        <w:t>.</w:t>
      </w:r>
      <w:r w:rsidRPr="006D1161">
        <w:rPr>
          <w:rFonts w:cs="Arial"/>
          <w:b/>
          <w:color w:val="333333"/>
          <w:sz w:val="28"/>
          <w:szCs w:val="28"/>
        </w:rPr>
        <w:t>学校校址：</w:t>
      </w:r>
      <w:r w:rsidRPr="006D1161">
        <w:rPr>
          <w:rFonts w:cs="Arial" w:hint="eastAsia"/>
          <w:color w:val="333333"/>
          <w:sz w:val="28"/>
          <w:szCs w:val="28"/>
        </w:rPr>
        <w:t>主校区：哈尔滨市南岗区学府路315号</w:t>
      </w:r>
    </w:p>
    <w:p w:rsidR="00CC3C0E" w:rsidRPr="006D1161" w:rsidRDefault="00CC3C0E">
      <w:pPr>
        <w:pStyle w:val="ab"/>
        <w:spacing w:before="0" w:beforeAutospacing="0" w:after="0" w:afterAutospacing="0" w:line="360" w:lineRule="atLeast"/>
        <w:ind w:firstLineChars="800" w:firstLine="2240"/>
        <w:rPr>
          <w:rFonts w:cs="Arial"/>
          <w:color w:val="333333"/>
          <w:sz w:val="28"/>
          <w:szCs w:val="28"/>
        </w:rPr>
      </w:pPr>
      <w:r w:rsidRPr="006D1161">
        <w:rPr>
          <w:rFonts w:cs="Arial" w:hint="eastAsia"/>
          <w:color w:val="333333"/>
          <w:sz w:val="28"/>
          <w:szCs w:val="28"/>
        </w:rPr>
        <w:t>太阳岛校区：哈尔滨市松北区游览街37号</w:t>
      </w:r>
    </w:p>
    <w:p w:rsidR="00CC3C0E" w:rsidRPr="006D1161" w:rsidRDefault="00CC3C0E">
      <w:pPr>
        <w:rPr>
          <w:rFonts w:ascii="宋体" w:hAnsi="宋体"/>
          <w:b/>
          <w:sz w:val="28"/>
          <w:szCs w:val="28"/>
        </w:rPr>
      </w:pPr>
      <w:r w:rsidRPr="006D1161">
        <w:rPr>
          <w:rFonts w:ascii="宋体" w:hAnsi="宋体" w:hint="eastAsia"/>
          <w:b/>
          <w:sz w:val="28"/>
          <w:szCs w:val="28"/>
        </w:rPr>
        <w:t xml:space="preserve">第二章 </w:t>
      </w:r>
      <w:r w:rsidRPr="006D1161">
        <w:rPr>
          <w:rFonts w:ascii="宋体" w:hAnsi="宋体"/>
          <w:b/>
          <w:sz w:val="28"/>
          <w:szCs w:val="28"/>
        </w:rPr>
        <w:t>报名</w:t>
      </w:r>
      <w:r w:rsidRPr="006D1161">
        <w:rPr>
          <w:rFonts w:ascii="宋体" w:hAnsi="宋体" w:hint="eastAsia"/>
          <w:b/>
          <w:sz w:val="28"/>
          <w:szCs w:val="28"/>
        </w:rPr>
        <w:t>条件与程序</w:t>
      </w:r>
    </w:p>
    <w:p w:rsidR="00CC3C0E" w:rsidRPr="006D1161" w:rsidRDefault="00CC3C0E">
      <w:pPr>
        <w:ind w:firstLineChars="196" w:firstLine="551"/>
        <w:rPr>
          <w:rFonts w:ascii="宋体" w:hAnsi="宋体"/>
          <w:b/>
          <w:sz w:val="28"/>
          <w:szCs w:val="28"/>
        </w:rPr>
      </w:pPr>
      <w:r w:rsidRPr="006D1161">
        <w:rPr>
          <w:rFonts w:ascii="宋体" w:hAnsi="宋体" w:hint="eastAsia"/>
          <w:b/>
          <w:sz w:val="28"/>
          <w:szCs w:val="28"/>
        </w:rPr>
        <w:t xml:space="preserve">第三条 </w:t>
      </w:r>
      <w:r w:rsidRPr="006D1161">
        <w:rPr>
          <w:rFonts w:ascii="宋体" w:hAnsi="宋体"/>
          <w:b/>
          <w:sz w:val="28"/>
          <w:szCs w:val="28"/>
        </w:rPr>
        <w:t>招生对象</w:t>
      </w:r>
    </w:p>
    <w:p w:rsidR="00CC3C0E" w:rsidRPr="006D1161" w:rsidRDefault="00CC3C0E" w:rsidP="006D1161">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000000"/>
          <w:spacing w:val="10"/>
          <w:kern w:val="0"/>
          <w:sz w:val="28"/>
          <w:szCs w:val="28"/>
        </w:rPr>
        <w:t>遵守中华人民共和国宪法和法律，身体状况符合相关要求，具有我省户籍，符合我省高考报名条件的：</w:t>
      </w:r>
    </w:p>
    <w:p w:rsidR="00CC3C0E" w:rsidRPr="006D1161" w:rsidRDefault="00CC3C0E" w:rsidP="006D1161">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FF0000"/>
          <w:spacing w:val="10"/>
          <w:kern w:val="0"/>
          <w:sz w:val="28"/>
          <w:szCs w:val="28"/>
        </w:rPr>
        <w:t>A.</w:t>
      </w:r>
      <w:r w:rsidRPr="006D1161">
        <w:rPr>
          <w:rFonts w:ascii="宋体" w:hAnsi="宋体" w:cs="Arial"/>
          <w:color w:val="000000"/>
          <w:spacing w:val="10"/>
          <w:kern w:val="0"/>
          <w:sz w:val="28"/>
          <w:szCs w:val="28"/>
        </w:rPr>
        <w:t>高级中等教育学校</w:t>
      </w:r>
      <w:r w:rsidRPr="006D1161">
        <w:rPr>
          <w:rFonts w:ascii="宋体" w:hAnsi="宋体" w:cs="Arial" w:hint="eastAsia"/>
          <w:color w:val="000000"/>
          <w:spacing w:val="10"/>
          <w:kern w:val="0"/>
          <w:sz w:val="28"/>
          <w:szCs w:val="28"/>
        </w:rPr>
        <w:t>（</w:t>
      </w:r>
      <w:proofErr w:type="gramStart"/>
      <w:r w:rsidRPr="006D1161">
        <w:rPr>
          <w:rFonts w:ascii="宋体" w:hAnsi="宋体" w:cs="Arial" w:hint="eastAsia"/>
          <w:color w:val="000000"/>
          <w:spacing w:val="10"/>
          <w:kern w:val="0"/>
          <w:sz w:val="28"/>
          <w:szCs w:val="28"/>
        </w:rPr>
        <w:t>含普通</w:t>
      </w:r>
      <w:proofErr w:type="gramEnd"/>
      <w:r w:rsidRPr="006D1161">
        <w:rPr>
          <w:rFonts w:ascii="宋体" w:hAnsi="宋体" w:cs="Arial" w:hint="eastAsia"/>
          <w:color w:val="000000"/>
          <w:spacing w:val="10"/>
          <w:kern w:val="0"/>
          <w:sz w:val="28"/>
          <w:szCs w:val="28"/>
        </w:rPr>
        <w:t>高中、中专、技工学校、职业高中等）</w:t>
      </w:r>
      <w:r w:rsidRPr="006D1161">
        <w:rPr>
          <w:rFonts w:ascii="宋体" w:hAnsi="宋体" w:cs="Arial"/>
          <w:color w:val="000000"/>
          <w:spacing w:val="10"/>
          <w:kern w:val="0"/>
          <w:sz w:val="28"/>
          <w:szCs w:val="28"/>
        </w:rPr>
        <w:t>应往届毕业生</w:t>
      </w:r>
    </w:p>
    <w:p w:rsidR="00CC3C0E" w:rsidRPr="006D1161" w:rsidRDefault="00CC3C0E" w:rsidP="006D1161">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FF0000"/>
          <w:spacing w:val="10"/>
          <w:kern w:val="0"/>
          <w:sz w:val="28"/>
          <w:szCs w:val="28"/>
        </w:rPr>
        <w:t>B.</w:t>
      </w:r>
      <w:r w:rsidRPr="006D1161">
        <w:rPr>
          <w:rFonts w:ascii="宋体" w:hAnsi="宋体" w:cs="Arial"/>
          <w:color w:val="000000"/>
          <w:spacing w:val="10"/>
          <w:kern w:val="0"/>
          <w:sz w:val="28"/>
          <w:szCs w:val="28"/>
        </w:rPr>
        <w:t>具有同等学力的退役军人</w:t>
      </w:r>
    </w:p>
    <w:p w:rsidR="00CC3C0E" w:rsidRPr="006D1161" w:rsidRDefault="00CC3C0E" w:rsidP="006D1161">
      <w:pPr>
        <w:widowControl/>
        <w:shd w:val="clear" w:color="auto" w:fill="FFFFFF"/>
        <w:spacing w:line="480" w:lineRule="atLeast"/>
        <w:ind w:firstLineChars="200" w:firstLine="600"/>
        <w:rPr>
          <w:rFonts w:ascii="宋体" w:hAnsi="宋体" w:cs="Arial"/>
          <w:color w:val="000000"/>
          <w:spacing w:val="10"/>
          <w:kern w:val="0"/>
          <w:sz w:val="28"/>
          <w:szCs w:val="28"/>
          <w:shd w:val="clear" w:color="auto" w:fill="FFFFFF"/>
        </w:rPr>
      </w:pPr>
      <w:r w:rsidRPr="006D1161">
        <w:rPr>
          <w:rFonts w:ascii="宋体" w:hAnsi="宋体" w:cs="Arial"/>
          <w:color w:val="FF0000"/>
          <w:spacing w:val="10"/>
          <w:kern w:val="0"/>
          <w:sz w:val="28"/>
          <w:szCs w:val="28"/>
        </w:rPr>
        <w:lastRenderedPageBreak/>
        <w:t>C.</w:t>
      </w:r>
      <w:r w:rsidRPr="006D1161">
        <w:rPr>
          <w:rFonts w:ascii="宋体" w:hAnsi="宋体" w:cs="Arial"/>
          <w:color w:val="000000"/>
          <w:spacing w:val="10"/>
          <w:kern w:val="0"/>
          <w:sz w:val="28"/>
          <w:szCs w:val="28"/>
        </w:rPr>
        <w:t>具有同等学力的下岗失业人员、高素质农民、</w:t>
      </w:r>
      <w:r w:rsidRPr="006D1161">
        <w:rPr>
          <w:rFonts w:ascii="宋体" w:hAnsi="宋体" w:cs="Arial"/>
          <w:color w:val="000000"/>
          <w:spacing w:val="10"/>
          <w:kern w:val="0"/>
          <w:sz w:val="28"/>
          <w:szCs w:val="28"/>
          <w:shd w:val="clear" w:color="auto" w:fill="FFFFFF"/>
        </w:rPr>
        <w:t>企</w:t>
      </w:r>
      <w:r w:rsidRPr="006D1161">
        <w:rPr>
          <w:rFonts w:ascii="宋体" w:hAnsi="宋体" w:cs="Arial" w:hint="eastAsia"/>
          <w:color w:val="000000"/>
          <w:spacing w:val="10"/>
          <w:kern w:val="0"/>
          <w:sz w:val="28"/>
          <w:szCs w:val="28"/>
          <w:shd w:val="clear" w:color="auto" w:fill="FFFFFF"/>
        </w:rPr>
        <w:t>事</w:t>
      </w:r>
      <w:r w:rsidRPr="006D1161">
        <w:rPr>
          <w:rFonts w:ascii="宋体" w:hAnsi="宋体" w:cs="Arial"/>
          <w:color w:val="000000"/>
          <w:spacing w:val="10"/>
          <w:kern w:val="0"/>
          <w:sz w:val="28"/>
          <w:szCs w:val="28"/>
          <w:shd w:val="clear" w:color="auto" w:fill="FFFFFF"/>
        </w:rPr>
        <w:t>业</w:t>
      </w:r>
      <w:r w:rsidRPr="006D1161">
        <w:rPr>
          <w:rFonts w:ascii="宋体" w:hAnsi="宋体" w:cs="Arial" w:hint="eastAsia"/>
          <w:color w:val="000000"/>
          <w:spacing w:val="10"/>
          <w:kern w:val="0"/>
          <w:sz w:val="28"/>
          <w:szCs w:val="28"/>
          <w:shd w:val="clear" w:color="auto" w:fill="FFFFFF"/>
        </w:rPr>
        <w:t>单位在岗职</w:t>
      </w:r>
      <w:r w:rsidRPr="006D1161">
        <w:rPr>
          <w:rFonts w:ascii="宋体" w:hAnsi="宋体" w:cs="Arial"/>
          <w:color w:val="000000"/>
          <w:spacing w:val="10"/>
          <w:kern w:val="0"/>
          <w:sz w:val="28"/>
          <w:szCs w:val="28"/>
          <w:shd w:val="clear" w:color="auto" w:fill="FFFFFF"/>
        </w:rPr>
        <w:t>工</w:t>
      </w:r>
      <w:r w:rsidRPr="006D1161">
        <w:rPr>
          <w:rFonts w:ascii="宋体" w:hAnsi="宋体" w:cs="Arial" w:hint="eastAsia"/>
          <w:color w:val="000000"/>
          <w:spacing w:val="10"/>
          <w:kern w:val="0"/>
          <w:sz w:val="28"/>
          <w:szCs w:val="28"/>
          <w:shd w:val="clear" w:color="auto" w:fill="FFFFFF"/>
        </w:rPr>
        <w:t>、乡镇工作人员（农技、水利、电业、畜牧等）、</w:t>
      </w:r>
      <w:r w:rsidRPr="006D1161">
        <w:rPr>
          <w:rFonts w:ascii="宋体" w:hAnsi="宋体" w:cs="Arial" w:hint="eastAsia"/>
          <w:color w:val="000000"/>
          <w:spacing w:val="10"/>
          <w:kern w:val="0"/>
          <w:sz w:val="28"/>
          <w:szCs w:val="28"/>
        </w:rPr>
        <w:t>符合条件的灵活就业人员</w:t>
      </w:r>
    </w:p>
    <w:p w:rsidR="00CC3C0E" w:rsidRPr="006D1161" w:rsidRDefault="00CC3C0E" w:rsidP="006D1161">
      <w:pPr>
        <w:widowControl/>
        <w:shd w:val="clear" w:color="auto" w:fill="FFFFFF"/>
        <w:spacing w:line="480" w:lineRule="atLeast"/>
        <w:ind w:firstLineChars="200" w:firstLine="600"/>
        <w:rPr>
          <w:rFonts w:ascii="宋体" w:hAnsi="宋体" w:cs="Arial"/>
          <w:color w:val="000000"/>
          <w:spacing w:val="10"/>
          <w:kern w:val="0"/>
          <w:sz w:val="28"/>
          <w:szCs w:val="28"/>
        </w:rPr>
      </w:pPr>
      <w:r w:rsidRPr="006D1161">
        <w:rPr>
          <w:rFonts w:ascii="宋体" w:hAnsi="宋体" w:cs="Arial" w:hint="eastAsia"/>
          <w:color w:val="FF0000"/>
          <w:spacing w:val="10"/>
          <w:kern w:val="0"/>
          <w:sz w:val="28"/>
          <w:szCs w:val="28"/>
          <w:shd w:val="clear" w:color="auto" w:fill="FFFFFF"/>
        </w:rPr>
        <w:t>D</w:t>
      </w:r>
      <w:r w:rsidRPr="006D1161">
        <w:rPr>
          <w:rFonts w:ascii="宋体" w:hAnsi="宋体" w:cs="Arial" w:hint="eastAsia"/>
          <w:color w:val="000000"/>
          <w:spacing w:val="10"/>
          <w:kern w:val="0"/>
          <w:sz w:val="28"/>
          <w:szCs w:val="28"/>
          <w:shd w:val="clear" w:color="auto" w:fill="FFFFFF"/>
        </w:rPr>
        <w:t>.</w:t>
      </w:r>
      <w:r w:rsidRPr="006D1161">
        <w:rPr>
          <w:rFonts w:ascii="宋体" w:hAnsi="宋体" w:cs="Arial"/>
          <w:color w:val="000000"/>
          <w:spacing w:val="10"/>
          <w:kern w:val="0"/>
          <w:sz w:val="28"/>
          <w:szCs w:val="28"/>
        </w:rPr>
        <w:t xml:space="preserve"> 具有同等学力的</w:t>
      </w:r>
      <w:r w:rsidRPr="006D1161">
        <w:rPr>
          <w:rFonts w:ascii="宋体" w:hAnsi="宋体" w:cs="Arial" w:hint="eastAsia"/>
          <w:color w:val="000000"/>
          <w:spacing w:val="10"/>
          <w:kern w:val="0"/>
          <w:sz w:val="28"/>
          <w:szCs w:val="28"/>
        </w:rPr>
        <w:t>在岗基层卫生专业技术人员</w:t>
      </w:r>
    </w:p>
    <w:p w:rsidR="00CC3C0E" w:rsidRPr="006D1161" w:rsidRDefault="00CC3C0E">
      <w:pPr>
        <w:spacing w:line="560" w:lineRule="exact"/>
        <w:ind w:firstLineChars="200" w:firstLine="562"/>
        <w:rPr>
          <w:rFonts w:ascii="宋体" w:hAnsi="宋体" w:cs="黑体"/>
          <w:bCs/>
          <w:color w:val="000000"/>
          <w:sz w:val="28"/>
          <w:szCs w:val="28"/>
        </w:rPr>
      </w:pPr>
      <w:r w:rsidRPr="006D1161">
        <w:rPr>
          <w:rFonts w:ascii="宋体" w:hAnsi="宋体" w:hint="eastAsia"/>
          <w:b/>
          <w:sz w:val="28"/>
          <w:szCs w:val="28"/>
        </w:rPr>
        <w:t>第四条 报名程序</w:t>
      </w:r>
    </w:p>
    <w:p w:rsidR="00CC3C0E" w:rsidRPr="006D1161" w:rsidRDefault="00CC3C0E">
      <w:pPr>
        <w:spacing w:line="560" w:lineRule="exact"/>
        <w:ind w:firstLineChars="200" w:firstLine="560"/>
        <w:rPr>
          <w:rFonts w:ascii="宋体" w:hAnsi="宋体" w:cs="仿宋_GB2312"/>
          <w:color w:val="000000"/>
          <w:sz w:val="28"/>
          <w:szCs w:val="28"/>
        </w:rPr>
      </w:pPr>
      <w:r w:rsidRPr="006D1161">
        <w:rPr>
          <w:rFonts w:ascii="宋体" w:hAnsi="宋体" w:cs="宋体" w:hint="eastAsia"/>
          <w:kern w:val="0"/>
          <w:sz w:val="28"/>
          <w:szCs w:val="28"/>
        </w:rPr>
        <w:t>报名工作分为网上报名、资格审查、现场确认、身体检查等工作环节，考生报名时免交报名费。</w:t>
      </w:r>
      <w:r w:rsidRPr="006D1161">
        <w:rPr>
          <w:rFonts w:ascii="宋体" w:hAnsi="宋体" w:cs="仿宋_GB2312" w:hint="eastAsia"/>
          <w:color w:val="000000"/>
          <w:sz w:val="28"/>
          <w:szCs w:val="28"/>
        </w:rPr>
        <w:t>考生如不按时完成网上信息填报、现场确认等环节步骤视为自动放弃报名。</w:t>
      </w:r>
    </w:p>
    <w:p w:rsidR="00CC3C0E" w:rsidRPr="006D1161" w:rsidRDefault="00CC3C0E">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BE1A1D"/>
          <w:spacing w:val="10"/>
          <w:kern w:val="0"/>
          <w:sz w:val="28"/>
          <w:szCs w:val="28"/>
        </w:rPr>
        <w:t>（一）报名时间及方式</w:t>
      </w:r>
    </w:p>
    <w:p w:rsidR="00CC3C0E" w:rsidRPr="006D1161" w:rsidRDefault="00CC3C0E">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000000"/>
          <w:spacing w:val="10"/>
          <w:kern w:val="0"/>
          <w:sz w:val="28"/>
          <w:szCs w:val="28"/>
        </w:rPr>
        <w:t>1.考生网上报名时间:</w:t>
      </w:r>
      <w:r w:rsidRPr="006D1161">
        <w:rPr>
          <w:rFonts w:ascii="宋体" w:hAnsi="宋体" w:cs="Arial" w:hint="eastAsia"/>
          <w:color w:val="FF0000"/>
          <w:spacing w:val="10"/>
          <w:kern w:val="0"/>
          <w:sz w:val="28"/>
          <w:szCs w:val="28"/>
        </w:rPr>
        <w:t>2021年9月15日9:00至9月30日20:00。</w:t>
      </w:r>
    </w:p>
    <w:p w:rsidR="00CC3C0E" w:rsidRPr="006D1161" w:rsidRDefault="00CC3C0E">
      <w:pPr>
        <w:widowControl/>
        <w:shd w:val="clear" w:color="auto" w:fill="FFFFFF"/>
        <w:spacing w:line="480" w:lineRule="atLeast"/>
        <w:ind w:firstLineChars="250" w:firstLine="750"/>
        <w:rPr>
          <w:rFonts w:ascii="宋体" w:hAnsi="宋体" w:cs="Arial"/>
          <w:color w:val="333333"/>
          <w:spacing w:val="10"/>
          <w:kern w:val="0"/>
          <w:sz w:val="28"/>
          <w:szCs w:val="28"/>
        </w:rPr>
      </w:pPr>
      <w:r w:rsidRPr="006D1161">
        <w:rPr>
          <w:rFonts w:ascii="宋体" w:hAnsi="宋体" w:cs="Arial"/>
          <w:color w:val="000000"/>
          <w:spacing w:val="10"/>
          <w:kern w:val="0"/>
          <w:sz w:val="28"/>
          <w:szCs w:val="28"/>
        </w:rPr>
        <w:t>每天系统开放时间为</w:t>
      </w:r>
      <w:r w:rsidRPr="006D1161">
        <w:rPr>
          <w:rFonts w:ascii="宋体" w:hAnsi="宋体" w:cs="Arial"/>
          <w:color w:val="FF0000"/>
          <w:spacing w:val="10"/>
          <w:kern w:val="0"/>
          <w:sz w:val="28"/>
          <w:szCs w:val="28"/>
        </w:rPr>
        <w:t>9:00至20:00</w:t>
      </w:r>
      <w:r w:rsidRPr="006D1161">
        <w:rPr>
          <w:rFonts w:ascii="宋体" w:hAnsi="宋体" w:cs="Arial"/>
          <w:color w:val="000000"/>
          <w:spacing w:val="10"/>
          <w:kern w:val="0"/>
          <w:sz w:val="28"/>
          <w:szCs w:val="28"/>
        </w:rPr>
        <w:t>。</w:t>
      </w:r>
    </w:p>
    <w:p w:rsidR="00CC3C0E" w:rsidRPr="006D1161" w:rsidRDefault="00CC3C0E" w:rsidP="006D1161">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000000"/>
          <w:spacing w:val="10"/>
          <w:kern w:val="0"/>
          <w:sz w:val="28"/>
          <w:szCs w:val="28"/>
        </w:rPr>
        <w:t>2.</w:t>
      </w:r>
      <w:r w:rsidRPr="006D1161">
        <w:rPr>
          <w:rFonts w:hint="eastAsia"/>
          <w:sz w:val="28"/>
          <w:szCs w:val="28"/>
        </w:rPr>
        <w:t xml:space="preserve"> </w:t>
      </w:r>
      <w:r w:rsidRPr="006D1161">
        <w:rPr>
          <w:rFonts w:ascii="宋体" w:hAnsi="宋体" w:cs="Arial" w:hint="eastAsia"/>
          <w:color w:val="000000"/>
          <w:spacing w:val="10"/>
          <w:kern w:val="0"/>
          <w:sz w:val="28"/>
          <w:szCs w:val="28"/>
        </w:rPr>
        <w:t>考生登录黑龙江省招生考试信息港（www.lzk.hl.cn），进</w:t>
      </w:r>
      <w:proofErr w:type="gramStart"/>
      <w:r w:rsidRPr="006D1161">
        <w:rPr>
          <w:rFonts w:ascii="宋体" w:hAnsi="宋体" w:cs="Arial" w:hint="eastAsia"/>
          <w:color w:val="000000"/>
          <w:spacing w:val="10"/>
          <w:kern w:val="0"/>
          <w:sz w:val="28"/>
          <w:szCs w:val="28"/>
        </w:rPr>
        <w:t>入网报中心</w:t>
      </w:r>
      <w:proofErr w:type="gramEnd"/>
      <w:r w:rsidRPr="006D1161">
        <w:rPr>
          <w:rFonts w:ascii="宋体" w:hAnsi="宋体" w:cs="Arial" w:hint="eastAsia"/>
          <w:color w:val="000000"/>
          <w:spacing w:val="10"/>
          <w:kern w:val="0"/>
          <w:sz w:val="28"/>
          <w:szCs w:val="28"/>
        </w:rPr>
        <w:t>，点击“2021年黑龙江省高职扩招专项考试考生报名入口”，访问报名系统。考生网上报名注册时，须认真阅读《考生网上报名必读》并签订《考生诚信考试承诺书》，填写本人身份证号码和手机号码，设置登录密码并输入接收到的手机验证码后完成报名注册。考生身份证号码、手机号码只能注册一次，手机短信为考生重新设置密码的重要途径。报考期间，考生须慎重更换手机号码。考生不得委托培训机构或其它团体、个人替代报名，考生要妥善保护个人信息，勿将身份证号码等个人信息泄露于他人，如因违反规定造成的一切后果由考生个人承担。</w:t>
      </w:r>
    </w:p>
    <w:p w:rsidR="00CC3C0E" w:rsidRPr="006D1161" w:rsidRDefault="00CC3C0E" w:rsidP="006D1161">
      <w:pPr>
        <w:widowControl/>
        <w:shd w:val="clear" w:color="auto" w:fill="FFFFFF"/>
        <w:spacing w:line="480" w:lineRule="atLeast"/>
        <w:ind w:firstLineChars="150" w:firstLine="450"/>
        <w:rPr>
          <w:rFonts w:ascii="宋体" w:hAnsi="宋体" w:cs="Arial"/>
          <w:color w:val="333333"/>
          <w:spacing w:val="10"/>
          <w:kern w:val="0"/>
          <w:sz w:val="28"/>
          <w:szCs w:val="28"/>
        </w:rPr>
      </w:pPr>
      <w:r w:rsidRPr="006D1161">
        <w:rPr>
          <w:rFonts w:ascii="宋体" w:hAnsi="宋体" w:cs="Arial"/>
          <w:color w:val="000000"/>
          <w:spacing w:val="10"/>
          <w:kern w:val="0"/>
          <w:sz w:val="28"/>
          <w:szCs w:val="28"/>
        </w:rPr>
        <w:lastRenderedPageBreak/>
        <w:t>3.考生须在规定时间内通过网上报名系统填报报考信息。考生完成信息填报后，需下载《202</w:t>
      </w:r>
      <w:r w:rsidRPr="006D1161">
        <w:rPr>
          <w:rFonts w:ascii="宋体" w:hAnsi="宋体" w:cs="Arial" w:hint="eastAsia"/>
          <w:color w:val="000000"/>
          <w:spacing w:val="10"/>
          <w:kern w:val="0"/>
          <w:sz w:val="28"/>
          <w:szCs w:val="28"/>
        </w:rPr>
        <w:t>1</w:t>
      </w:r>
      <w:r w:rsidRPr="006D1161">
        <w:rPr>
          <w:rFonts w:ascii="宋体" w:hAnsi="宋体" w:cs="Arial"/>
          <w:color w:val="000000"/>
          <w:spacing w:val="10"/>
          <w:kern w:val="0"/>
          <w:sz w:val="28"/>
          <w:szCs w:val="28"/>
        </w:rPr>
        <w:t>年黑龙江省高职扩招专项招生报名资格审查表》（附件1</w:t>
      </w:r>
      <w:r w:rsidRPr="006D1161">
        <w:rPr>
          <w:rFonts w:ascii="宋体" w:hAnsi="宋体" w:cs="Arial" w:hint="eastAsia"/>
          <w:color w:val="000000"/>
          <w:spacing w:val="10"/>
          <w:kern w:val="0"/>
          <w:sz w:val="28"/>
          <w:szCs w:val="28"/>
        </w:rPr>
        <w:t>）并认真填写。</w:t>
      </w:r>
    </w:p>
    <w:p w:rsidR="006D1161" w:rsidRDefault="00CC3C0E" w:rsidP="006D1161">
      <w:pPr>
        <w:widowControl/>
        <w:shd w:val="clear" w:color="auto" w:fill="FFFFFF"/>
        <w:spacing w:line="480" w:lineRule="atLeast"/>
        <w:ind w:firstLineChars="200" w:firstLine="600"/>
        <w:rPr>
          <w:rFonts w:ascii="宋体" w:hAnsi="宋体" w:cs="Arial"/>
          <w:color w:val="BE1A1D"/>
          <w:spacing w:val="10"/>
          <w:kern w:val="0"/>
          <w:sz w:val="28"/>
          <w:szCs w:val="28"/>
        </w:rPr>
      </w:pPr>
      <w:r w:rsidRPr="006D1161">
        <w:rPr>
          <w:rFonts w:ascii="宋体" w:hAnsi="宋体" w:cs="Arial"/>
          <w:color w:val="BE1A1D"/>
          <w:spacing w:val="10"/>
          <w:kern w:val="0"/>
          <w:sz w:val="28"/>
          <w:szCs w:val="28"/>
        </w:rPr>
        <w:t>（二）资格审查</w:t>
      </w:r>
    </w:p>
    <w:p w:rsidR="00CC3C0E" w:rsidRPr="006D1161" w:rsidRDefault="00CC3C0E" w:rsidP="006D1161">
      <w:pPr>
        <w:widowControl/>
        <w:shd w:val="clear" w:color="auto" w:fill="FFFFFF"/>
        <w:spacing w:line="480" w:lineRule="atLeast"/>
        <w:ind w:firstLineChars="200" w:firstLine="600"/>
        <w:rPr>
          <w:rFonts w:ascii="宋体" w:hAnsi="宋体" w:cs="Arial"/>
          <w:color w:val="000000"/>
          <w:spacing w:val="10"/>
          <w:kern w:val="0"/>
          <w:sz w:val="28"/>
          <w:szCs w:val="28"/>
        </w:rPr>
      </w:pPr>
      <w:r w:rsidRPr="006D1161">
        <w:rPr>
          <w:rFonts w:ascii="宋体" w:hAnsi="宋体" w:cs="Arial" w:hint="eastAsia"/>
          <w:color w:val="000000"/>
          <w:spacing w:val="10"/>
          <w:kern w:val="0"/>
          <w:sz w:val="28"/>
          <w:szCs w:val="28"/>
        </w:rPr>
        <w:t>1.当地教育部门、招考机构会同公安部门负责审核考生的户籍、学籍、学力等信息；退役军人、下岗职工、高素质农民和灵活就业人员分别由县（市、区）退役军人事务部门、</w:t>
      </w:r>
      <w:proofErr w:type="gramStart"/>
      <w:r w:rsidRPr="006D1161">
        <w:rPr>
          <w:rFonts w:ascii="宋体" w:hAnsi="宋体" w:cs="Arial" w:hint="eastAsia"/>
          <w:color w:val="000000"/>
          <w:spacing w:val="10"/>
          <w:kern w:val="0"/>
          <w:sz w:val="28"/>
          <w:szCs w:val="28"/>
        </w:rPr>
        <w:t>人社部门</w:t>
      </w:r>
      <w:proofErr w:type="gramEnd"/>
      <w:r w:rsidRPr="006D1161">
        <w:rPr>
          <w:rFonts w:ascii="宋体" w:hAnsi="宋体" w:cs="Arial" w:hint="eastAsia"/>
          <w:color w:val="000000"/>
          <w:spacing w:val="10"/>
          <w:kern w:val="0"/>
          <w:sz w:val="28"/>
          <w:szCs w:val="28"/>
        </w:rPr>
        <w:t>、农业农村部门和行业主管部门负责资格审核。相关部门审核合格后，需在《2021年黑龙江省高职扩招专项招生考生报名资格审查表》上签字并加盖公章。</w:t>
      </w:r>
    </w:p>
    <w:p w:rsidR="00CC3C0E" w:rsidRPr="006D1161" w:rsidRDefault="00CC3C0E">
      <w:pPr>
        <w:widowControl/>
        <w:shd w:val="clear" w:color="auto" w:fill="FFFFFF"/>
        <w:spacing w:line="480" w:lineRule="atLeast"/>
        <w:ind w:firstLine="720"/>
        <w:rPr>
          <w:rFonts w:ascii="宋体" w:hAnsi="宋体" w:cs="Arial"/>
          <w:color w:val="000000"/>
          <w:spacing w:val="10"/>
          <w:kern w:val="0"/>
          <w:sz w:val="28"/>
          <w:szCs w:val="28"/>
        </w:rPr>
      </w:pPr>
      <w:r w:rsidRPr="006D1161">
        <w:rPr>
          <w:rFonts w:ascii="宋体" w:hAnsi="宋体" w:cs="Arial" w:hint="eastAsia"/>
          <w:color w:val="000000"/>
          <w:spacing w:val="10"/>
          <w:kern w:val="0"/>
          <w:sz w:val="28"/>
          <w:szCs w:val="28"/>
        </w:rPr>
        <w:t>2.</w:t>
      </w:r>
      <w:proofErr w:type="gramStart"/>
      <w:r w:rsidRPr="006D1161">
        <w:rPr>
          <w:rFonts w:ascii="宋体" w:hAnsi="宋体" w:cs="Arial" w:hint="eastAsia"/>
          <w:color w:val="000000"/>
          <w:spacing w:val="10"/>
          <w:kern w:val="0"/>
          <w:sz w:val="28"/>
          <w:szCs w:val="28"/>
        </w:rPr>
        <w:t>报考国控</w:t>
      </w:r>
      <w:proofErr w:type="gramEnd"/>
      <w:r w:rsidRPr="006D1161">
        <w:rPr>
          <w:rFonts w:ascii="宋体" w:hAnsi="宋体" w:cs="Arial" w:hint="eastAsia"/>
          <w:color w:val="000000"/>
          <w:spacing w:val="10"/>
          <w:kern w:val="0"/>
          <w:sz w:val="28"/>
          <w:szCs w:val="28"/>
        </w:rPr>
        <w:t>专业（临床医学、口腔医学、针灸推拿、中医学）的在岗基层卫生技术人员需按照《黑龙江省教育厅等八部门关于做好 2021 年高职扩招专项工作的通知》（黑教联〔2021〕43 号）要求，主动配合做好相关资格审查工作。</w:t>
      </w:r>
    </w:p>
    <w:p w:rsidR="00CC3C0E" w:rsidRPr="006D1161" w:rsidRDefault="00CC3C0E">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BE1A1D"/>
          <w:spacing w:val="10"/>
          <w:kern w:val="0"/>
          <w:sz w:val="28"/>
          <w:szCs w:val="28"/>
        </w:rPr>
        <w:t>（三）现场确认</w:t>
      </w:r>
    </w:p>
    <w:p w:rsidR="00CC3C0E" w:rsidRPr="006D1161" w:rsidRDefault="00CC3C0E" w:rsidP="006D1161">
      <w:pPr>
        <w:widowControl/>
        <w:shd w:val="clear" w:color="auto" w:fill="FFFFFF"/>
        <w:spacing w:line="480" w:lineRule="atLeast"/>
        <w:ind w:firstLineChars="200" w:firstLine="600"/>
        <w:rPr>
          <w:rFonts w:ascii="宋体" w:hAnsi="宋体" w:cs="Arial"/>
          <w:color w:val="000000"/>
          <w:spacing w:val="10"/>
          <w:kern w:val="0"/>
          <w:sz w:val="28"/>
          <w:szCs w:val="28"/>
        </w:rPr>
      </w:pPr>
      <w:r w:rsidRPr="006D1161">
        <w:rPr>
          <w:rFonts w:ascii="宋体" w:hAnsi="宋体" w:cs="Arial" w:hint="eastAsia"/>
          <w:color w:val="000000"/>
          <w:spacing w:val="10"/>
          <w:kern w:val="0"/>
          <w:sz w:val="28"/>
          <w:szCs w:val="28"/>
        </w:rPr>
        <w:t>考生完成网上信息填报后，按照规定时间，携带《居民身份证》《户口簿》《2021年黑龙江省高职扩招专项招生考生报名资格审查表》及毕业证书、退伍证明等相关材料到户籍所在地的县（市、区）招考机构进行现场确认。现场确认时间为</w:t>
      </w:r>
      <w:r w:rsidR="00630220" w:rsidRPr="00630220">
        <w:rPr>
          <w:rFonts w:ascii="宋体" w:hAnsi="宋体" w:cs="Arial" w:hint="eastAsia"/>
          <w:color w:val="FF0000"/>
          <w:spacing w:val="10"/>
          <w:kern w:val="0"/>
          <w:sz w:val="28"/>
          <w:szCs w:val="28"/>
        </w:rPr>
        <w:t>2021年10月18日至10月22日</w:t>
      </w:r>
      <w:r w:rsidRPr="006D1161">
        <w:rPr>
          <w:rFonts w:ascii="宋体" w:hAnsi="宋体" w:cs="Arial" w:hint="eastAsia"/>
          <w:color w:val="000000"/>
          <w:spacing w:val="10"/>
          <w:kern w:val="0"/>
          <w:sz w:val="28"/>
          <w:szCs w:val="28"/>
        </w:rPr>
        <w:t>。</w:t>
      </w:r>
    </w:p>
    <w:p w:rsidR="00CC3C0E" w:rsidRPr="006D1161" w:rsidRDefault="00CC3C0E">
      <w:pPr>
        <w:widowControl/>
        <w:shd w:val="clear" w:color="auto" w:fill="FFFFFF"/>
        <w:spacing w:line="480" w:lineRule="atLeast"/>
        <w:rPr>
          <w:rFonts w:ascii="宋体" w:hAnsi="宋体" w:cs="Arial"/>
          <w:color w:val="000000"/>
          <w:spacing w:val="10"/>
          <w:kern w:val="0"/>
          <w:sz w:val="28"/>
          <w:szCs w:val="28"/>
        </w:rPr>
      </w:pPr>
      <w:r w:rsidRPr="006D1161">
        <w:rPr>
          <w:rFonts w:ascii="宋体" w:hAnsi="宋体" w:cs="Arial" w:hint="eastAsia"/>
          <w:color w:val="000000"/>
          <w:spacing w:val="10"/>
          <w:kern w:val="0"/>
          <w:sz w:val="28"/>
          <w:szCs w:val="28"/>
        </w:rPr>
        <w:t xml:space="preserve">　　1.现场信息采集。现场信息采集工作由县（市、区）招考机构统一组织。采集的信息包含考生头像信息、指纹信息和身份证信息。</w:t>
      </w:r>
      <w:r w:rsidRPr="006D1161">
        <w:rPr>
          <w:rFonts w:ascii="宋体" w:hAnsi="宋体" w:cs="Arial" w:hint="eastAsia"/>
          <w:color w:val="000000"/>
          <w:spacing w:val="10"/>
          <w:kern w:val="0"/>
          <w:sz w:val="28"/>
          <w:szCs w:val="28"/>
        </w:rPr>
        <w:lastRenderedPageBreak/>
        <w:t>采集时，考生本人须持《居民身份证》原件，经招考机构工作人员核对无误后，使用身份证采集设备对考生身份证、指纹等相关信息进行采集，并当场摄像采集考生头像信息，进行人脸比对。无《居民身份证》或《居民身份证》无法被采集设备识别的考生不得报名。考生头像采集标准参照普通高考标准执行。</w:t>
      </w:r>
    </w:p>
    <w:p w:rsidR="00CC3C0E" w:rsidRPr="006D1161" w:rsidRDefault="00CC3C0E" w:rsidP="006D1161">
      <w:pPr>
        <w:widowControl/>
        <w:shd w:val="clear" w:color="auto" w:fill="FFFFFF"/>
        <w:spacing w:line="480" w:lineRule="atLeast"/>
        <w:ind w:firstLineChars="200" w:firstLine="600"/>
        <w:rPr>
          <w:rFonts w:ascii="宋体" w:hAnsi="宋体" w:cs="Arial"/>
          <w:color w:val="000000"/>
          <w:spacing w:val="10"/>
          <w:kern w:val="0"/>
          <w:sz w:val="28"/>
          <w:szCs w:val="28"/>
        </w:rPr>
      </w:pPr>
      <w:r w:rsidRPr="006D1161">
        <w:rPr>
          <w:rFonts w:ascii="宋体" w:hAnsi="宋体" w:cs="Arial" w:hint="eastAsia"/>
          <w:color w:val="000000"/>
          <w:spacing w:val="10"/>
          <w:kern w:val="0"/>
          <w:sz w:val="28"/>
          <w:szCs w:val="28"/>
        </w:rPr>
        <w:t>2.信息确认。考生信息采集后，招考机构工作人员现场打印《2021年黑龙江省高职扩招专项招生考生报名登记表》（附件2），交由考生本人认真核对并确认签名，不允许他人代签。因信息有误或不真实而产生的后果由考生本人承担。</w:t>
      </w:r>
    </w:p>
    <w:p w:rsidR="00CC3C0E" w:rsidRPr="006D1161" w:rsidRDefault="00CC3C0E" w:rsidP="006D1161">
      <w:pPr>
        <w:widowControl/>
        <w:shd w:val="clear" w:color="auto" w:fill="FFFFFF"/>
        <w:spacing w:line="480" w:lineRule="atLeast"/>
        <w:ind w:firstLineChars="200" w:firstLine="600"/>
        <w:rPr>
          <w:rFonts w:ascii="宋体" w:hAnsi="宋体" w:cs="Arial"/>
          <w:color w:val="000000"/>
          <w:spacing w:val="10"/>
          <w:kern w:val="0"/>
          <w:sz w:val="28"/>
          <w:szCs w:val="28"/>
        </w:rPr>
      </w:pPr>
      <w:r w:rsidRPr="006D1161">
        <w:rPr>
          <w:rFonts w:ascii="宋体" w:hAnsi="宋体" w:cs="Arial" w:hint="eastAsia"/>
          <w:color w:val="000000"/>
          <w:spacing w:val="10"/>
          <w:kern w:val="0"/>
          <w:sz w:val="28"/>
          <w:szCs w:val="28"/>
        </w:rPr>
        <w:t>3.</w:t>
      </w:r>
      <w:proofErr w:type="gramStart"/>
      <w:r w:rsidRPr="006D1161">
        <w:rPr>
          <w:rFonts w:ascii="宋体" w:hAnsi="宋体" w:cs="Arial" w:hint="eastAsia"/>
          <w:color w:val="000000"/>
          <w:spacing w:val="10"/>
          <w:kern w:val="0"/>
          <w:sz w:val="28"/>
          <w:szCs w:val="28"/>
        </w:rPr>
        <w:t>核实国控专业</w:t>
      </w:r>
      <w:proofErr w:type="gramEnd"/>
      <w:r w:rsidRPr="006D1161">
        <w:rPr>
          <w:rFonts w:ascii="宋体" w:hAnsi="宋体" w:cs="Arial" w:hint="eastAsia"/>
          <w:color w:val="000000"/>
          <w:spacing w:val="10"/>
          <w:kern w:val="0"/>
          <w:sz w:val="28"/>
          <w:szCs w:val="28"/>
        </w:rPr>
        <w:t>资格审查合格人员名册。省招生考试院将依据省级卫生健康部门提供的资格审查合格人员名册下发至市（地）、县（市、区）招考机构，各招考机构要依据资格审查合格人员名册对考生进行现场确认，并收取《黑龙江省在职基层卫生技术人员接受普通专科学历教育报名审批表》等材料。</w:t>
      </w:r>
    </w:p>
    <w:p w:rsidR="00CC3C0E" w:rsidRPr="006D1161" w:rsidRDefault="00CC3C0E" w:rsidP="006D1161">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BE1A1D"/>
          <w:spacing w:val="10"/>
          <w:kern w:val="0"/>
          <w:sz w:val="28"/>
          <w:szCs w:val="28"/>
        </w:rPr>
        <w:t>（四）身体检查</w:t>
      </w:r>
    </w:p>
    <w:p w:rsidR="00CC3C0E" w:rsidRPr="006D1161" w:rsidRDefault="00CC3C0E" w:rsidP="006D1161">
      <w:pPr>
        <w:widowControl/>
        <w:shd w:val="clear" w:color="auto" w:fill="FFFFFF"/>
        <w:spacing w:line="480" w:lineRule="atLeast"/>
        <w:ind w:firstLineChars="200" w:firstLine="600"/>
        <w:rPr>
          <w:rFonts w:ascii="宋体" w:hAnsi="宋体" w:cs="Arial"/>
          <w:color w:val="000000"/>
          <w:spacing w:val="10"/>
          <w:kern w:val="0"/>
          <w:sz w:val="28"/>
          <w:szCs w:val="28"/>
        </w:rPr>
      </w:pPr>
      <w:r w:rsidRPr="006D1161">
        <w:rPr>
          <w:rFonts w:ascii="宋体" w:hAnsi="宋体" w:cs="Arial" w:hint="eastAsia"/>
          <w:color w:val="000000"/>
          <w:spacing w:val="10"/>
          <w:kern w:val="0"/>
          <w:sz w:val="28"/>
          <w:szCs w:val="28"/>
        </w:rPr>
        <w:t>报考高职扩招的考生须参加身体健康状况检查，如实填写本人的既往病史。具体按照《关于做好2019年黑龙江省普通高等学校招生体检工作的通知》（黑教联〔2019〕17号）规定执行。考生通过现场确认后，即可携带领取的《2021年黑龙江省高职扩招专项招生考生体格检查表》（附件3）到当地招考机构指定的医院或医疗机构接受身体检查。</w:t>
      </w:r>
      <w:r w:rsidRPr="006D1161">
        <w:rPr>
          <w:rFonts w:ascii="宋体" w:hAnsi="宋体" w:cs="Arial" w:hint="eastAsia"/>
          <w:color w:val="FF0000"/>
          <w:spacing w:val="10"/>
          <w:kern w:val="0"/>
          <w:sz w:val="28"/>
          <w:szCs w:val="28"/>
        </w:rPr>
        <w:t>考生须于2021年10月</w:t>
      </w:r>
      <w:r w:rsidR="00630220">
        <w:rPr>
          <w:rFonts w:ascii="宋体" w:hAnsi="宋体" w:cs="Arial" w:hint="eastAsia"/>
          <w:color w:val="FF0000"/>
          <w:spacing w:val="10"/>
          <w:kern w:val="0"/>
          <w:sz w:val="28"/>
          <w:szCs w:val="28"/>
        </w:rPr>
        <w:t>26</w:t>
      </w:r>
      <w:r w:rsidRPr="006D1161">
        <w:rPr>
          <w:rFonts w:ascii="宋体" w:hAnsi="宋体" w:cs="Arial" w:hint="eastAsia"/>
          <w:color w:val="FF0000"/>
          <w:spacing w:val="10"/>
          <w:kern w:val="0"/>
          <w:sz w:val="28"/>
          <w:szCs w:val="28"/>
        </w:rPr>
        <w:t>日16:00前</w:t>
      </w:r>
      <w:r w:rsidRPr="006D1161">
        <w:rPr>
          <w:rFonts w:ascii="宋体" w:hAnsi="宋体" w:cs="Arial" w:hint="eastAsia"/>
          <w:color w:val="000000"/>
          <w:spacing w:val="10"/>
          <w:kern w:val="0"/>
          <w:sz w:val="28"/>
          <w:szCs w:val="28"/>
        </w:rPr>
        <w:t>，将体检表交到当地招考机构。</w:t>
      </w:r>
    </w:p>
    <w:p w:rsidR="00CC3C0E" w:rsidRPr="006D1161" w:rsidRDefault="00CC3C0E" w:rsidP="006D1161">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BE1A1D"/>
          <w:spacing w:val="10"/>
          <w:kern w:val="0"/>
          <w:sz w:val="28"/>
          <w:szCs w:val="28"/>
        </w:rPr>
        <w:lastRenderedPageBreak/>
        <w:t>（五）档案组建</w:t>
      </w:r>
    </w:p>
    <w:p w:rsidR="00CC3C0E" w:rsidRPr="006D1161" w:rsidRDefault="00CC3C0E" w:rsidP="006D1161">
      <w:pPr>
        <w:widowControl/>
        <w:shd w:val="clear" w:color="auto" w:fill="FFFFFF"/>
        <w:ind w:firstLineChars="198" w:firstLine="594"/>
        <w:rPr>
          <w:rFonts w:ascii="宋体" w:hAnsi="宋体" w:cs="Arial"/>
          <w:color w:val="000000"/>
          <w:spacing w:val="10"/>
          <w:kern w:val="0"/>
          <w:sz w:val="28"/>
          <w:szCs w:val="28"/>
        </w:rPr>
      </w:pPr>
      <w:r w:rsidRPr="006D1161">
        <w:rPr>
          <w:rFonts w:ascii="宋体" w:hAnsi="宋体" w:cs="Arial" w:hint="eastAsia"/>
          <w:color w:val="000000"/>
          <w:spacing w:val="10"/>
          <w:kern w:val="0"/>
          <w:sz w:val="28"/>
          <w:szCs w:val="28"/>
        </w:rPr>
        <w:t>参加高职扩招的考生纸介质档案由县（市、区）招考机构负责组建，内容包括《2021年黑龙江省高职扩招专项招生考生报名登记表》《2021年黑龙江省高职扩招专项招生考生报名资格审查表》《2021年黑龙江省高职扩招专项招生考生体格检查表》《黑龙江省在职基层卫生技术人员接受普通专科学历教育报名审批表》（此表仅限</w:t>
      </w:r>
      <w:proofErr w:type="gramStart"/>
      <w:r w:rsidRPr="006D1161">
        <w:rPr>
          <w:rFonts w:ascii="宋体" w:hAnsi="宋体" w:cs="Arial" w:hint="eastAsia"/>
          <w:color w:val="000000"/>
          <w:spacing w:val="10"/>
          <w:kern w:val="0"/>
          <w:sz w:val="28"/>
          <w:szCs w:val="28"/>
        </w:rPr>
        <w:t>国控专业</w:t>
      </w:r>
      <w:proofErr w:type="gramEnd"/>
      <w:r w:rsidRPr="006D1161">
        <w:rPr>
          <w:rFonts w:ascii="宋体" w:hAnsi="宋体" w:cs="Arial" w:hint="eastAsia"/>
          <w:color w:val="000000"/>
          <w:spacing w:val="10"/>
          <w:kern w:val="0"/>
          <w:sz w:val="28"/>
          <w:szCs w:val="28"/>
        </w:rPr>
        <w:t>考生）。县（市、区）招考机构要对考生相关毕业证书和证明材料进行核验，核验后要留存相关信息备查，材料信息保存时间为1年。</w:t>
      </w:r>
    </w:p>
    <w:p w:rsidR="00CC3C0E" w:rsidRPr="006D1161" w:rsidRDefault="00CC3C0E">
      <w:pPr>
        <w:spacing w:line="560" w:lineRule="exact"/>
        <w:rPr>
          <w:rFonts w:ascii="宋体" w:hAnsi="宋体" w:cs="黑体"/>
          <w:b/>
          <w:bCs/>
          <w:color w:val="000000"/>
          <w:sz w:val="28"/>
          <w:szCs w:val="28"/>
        </w:rPr>
      </w:pPr>
      <w:r w:rsidRPr="006D1161">
        <w:rPr>
          <w:rFonts w:ascii="宋体" w:hAnsi="宋体" w:hint="eastAsia"/>
          <w:b/>
          <w:sz w:val="28"/>
          <w:szCs w:val="28"/>
        </w:rPr>
        <w:t xml:space="preserve">第三章 </w:t>
      </w:r>
      <w:r w:rsidRPr="006D1161">
        <w:rPr>
          <w:rFonts w:ascii="宋体" w:hAnsi="宋体" w:cs="黑体" w:hint="eastAsia"/>
          <w:b/>
          <w:bCs/>
          <w:color w:val="000000"/>
          <w:sz w:val="28"/>
          <w:szCs w:val="28"/>
        </w:rPr>
        <w:t>招生计划与志愿填报</w:t>
      </w:r>
    </w:p>
    <w:p w:rsidR="00CC3C0E" w:rsidRPr="006D1161" w:rsidRDefault="00CC3C0E">
      <w:pPr>
        <w:spacing w:line="560" w:lineRule="exact"/>
        <w:ind w:firstLineChars="196" w:firstLine="551"/>
        <w:rPr>
          <w:rFonts w:ascii="宋体" w:hAnsi="宋体"/>
          <w:b/>
          <w:sz w:val="28"/>
          <w:szCs w:val="28"/>
        </w:rPr>
      </w:pPr>
      <w:r w:rsidRPr="006D1161">
        <w:rPr>
          <w:rFonts w:ascii="宋体" w:hAnsi="宋体" w:hint="eastAsia"/>
          <w:b/>
          <w:sz w:val="28"/>
          <w:szCs w:val="28"/>
        </w:rPr>
        <w:t>第五条 招生计划</w:t>
      </w:r>
    </w:p>
    <w:p w:rsidR="00CC3C0E" w:rsidRPr="006D1161" w:rsidRDefault="00CC3C0E" w:rsidP="006D1161">
      <w:pPr>
        <w:spacing w:line="560" w:lineRule="exact"/>
        <w:ind w:firstLineChars="196" w:firstLine="549"/>
        <w:rPr>
          <w:rFonts w:ascii="宋体" w:hAnsi="宋体" w:cs="仿宋_GB2312"/>
          <w:color w:val="000000"/>
          <w:sz w:val="28"/>
          <w:szCs w:val="28"/>
        </w:rPr>
      </w:pPr>
      <w:r w:rsidRPr="006D1161">
        <w:rPr>
          <w:rFonts w:ascii="宋体" w:hAnsi="宋体" w:cs="仿宋_GB2312" w:hint="eastAsia"/>
          <w:color w:val="000000"/>
          <w:sz w:val="28"/>
          <w:szCs w:val="28"/>
        </w:rPr>
        <w:t>招生计划及专业以教育厅、省招考院下发为准。（具体专业及收费标准见附件）</w:t>
      </w:r>
    </w:p>
    <w:p w:rsidR="00CC3C0E" w:rsidRPr="006D1161" w:rsidRDefault="00CC3C0E">
      <w:pPr>
        <w:spacing w:line="560" w:lineRule="exact"/>
        <w:ind w:firstLineChars="196" w:firstLine="551"/>
        <w:rPr>
          <w:rFonts w:ascii="宋体" w:hAnsi="宋体" w:cs="黑体"/>
          <w:b/>
          <w:bCs/>
          <w:color w:val="000000"/>
          <w:sz w:val="28"/>
          <w:szCs w:val="28"/>
        </w:rPr>
      </w:pPr>
      <w:r w:rsidRPr="006D1161">
        <w:rPr>
          <w:rFonts w:ascii="宋体" w:hAnsi="宋体" w:hint="eastAsia"/>
          <w:b/>
          <w:sz w:val="28"/>
          <w:szCs w:val="28"/>
        </w:rPr>
        <w:t>第六条</w:t>
      </w:r>
      <w:r w:rsidRPr="006D1161">
        <w:rPr>
          <w:rFonts w:ascii="宋体" w:hAnsi="宋体" w:cs="黑体" w:hint="eastAsia"/>
          <w:bCs/>
          <w:color w:val="000000"/>
          <w:sz w:val="28"/>
          <w:szCs w:val="28"/>
        </w:rPr>
        <w:t xml:space="preserve"> </w:t>
      </w:r>
      <w:r w:rsidRPr="006D1161">
        <w:rPr>
          <w:rFonts w:ascii="宋体" w:hAnsi="宋体" w:cs="黑体" w:hint="eastAsia"/>
          <w:b/>
          <w:bCs/>
          <w:color w:val="000000"/>
          <w:sz w:val="28"/>
          <w:szCs w:val="28"/>
        </w:rPr>
        <w:t>志愿填报</w:t>
      </w:r>
    </w:p>
    <w:p w:rsidR="00CC3C0E" w:rsidRPr="00630220" w:rsidRDefault="00CC3C0E">
      <w:pPr>
        <w:spacing w:line="560" w:lineRule="exact"/>
        <w:ind w:firstLineChars="200" w:firstLine="560"/>
        <w:rPr>
          <w:rFonts w:ascii="宋体" w:hAnsi="宋体" w:cs="仿宋_GB2312"/>
          <w:color w:val="000000"/>
          <w:sz w:val="28"/>
          <w:szCs w:val="28"/>
        </w:rPr>
      </w:pPr>
      <w:r w:rsidRPr="006D1161">
        <w:rPr>
          <w:rFonts w:ascii="宋体" w:hAnsi="宋体" w:cs="仿宋_GB2312" w:hint="eastAsia"/>
          <w:color w:val="000000"/>
          <w:sz w:val="28"/>
          <w:szCs w:val="28"/>
        </w:rPr>
        <w:t>1、志愿填报时间：</w:t>
      </w:r>
      <w:r w:rsidR="00630220" w:rsidRPr="00630220">
        <w:rPr>
          <w:rFonts w:ascii="宋体" w:hAnsi="宋体" w:cs="Arial" w:hint="eastAsia"/>
          <w:color w:val="FF0000"/>
          <w:spacing w:val="10"/>
          <w:kern w:val="0"/>
          <w:sz w:val="28"/>
          <w:szCs w:val="28"/>
        </w:rPr>
        <w:t>11月1日9:00至11月5日20:00</w:t>
      </w:r>
    </w:p>
    <w:p w:rsidR="00CC3C0E" w:rsidRPr="006D1161" w:rsidRDefault="00CC3C0E">
      <w:pPr>
        <w:widowControl/>
        <w:shd w:val="clear" w:color="auto" w:fill="FFFFFF"/>
        <w:ind w:firstLineChars="200" w:firstLine="560"/>
        <w:rPr>
          <w:rFonts w:ascii="宋体" w:hAnsi="宋体" w:cs="Arial"/>
          <w:color w:val="000000"/>
          <w:spacing w:val="10"/>
          <w:kern w:val="0"/>
          <w:sz w:val="28"/>
          <w:szCs w:val="28"/>
        </w:rPr>
      </w:pPr>
      <w:r w:rsidRPr="006D1161">
        <w:rPr>
          <w:rFonts w:ascii="宋体" w:hAnsi="宋体" w:cs="仿宋_GB2312" w:hint="eastAsia"/>
          <w:color w:val="000000"/>
          <w:sz w:val="28"/>
          <w:szCs w:val="28"/>
        </w:rPr>
        <w:t>2、填报志愿方法：</w:t>
      </w:r>
      <w:r w:rsidRPr="006D1161">
        <w:rPr>
          <w:rFonts w:ascii="宋体" w:hAnsi="宋体" w:cs="Arial" w:hint="eastAsia"/>
          <w:color w:val="000000"/>
          <w:spacing w:val="10"/>
          <w:kern w:val="0"/>
          <w:sz w:val="28"/>
          <w:szCs w:val="28"/>
        </w:rPr>
        <w:t>考生凭身份证号和密码登录报名系统填报高职扩招志愿。每名考生可填报一所院校志愿，院校志愿下设6个专业志愿和“是否服从院校内专业调剂”选项。因考生本人保管密码不善或密码使用不当引起的后果，责任由考生承担。</w:t>
      </w:r>
    </w:p>
    <w:p w:rsidR="00CC3C0E" w:rsidRPr="006D1161" w:rsidRDefault="00CC3C0E" w:rsidP="006D1161">
      <w:pPr>
        <w:spacing w:line="560" w:lineRule="exact"/>
        <w:ind w:firstLineChars="200" w:firstLine="600"/>
        <w:rPr>
          <w:rFonts w:ascii="宋体" w:hAnsi="宋体" w:cs="仿宋_GB2312"/>
          <w:color w:val="000000"/>
          <w:sz w:val="28"/>
          <w:szCs w:val="28"/>
        </w:rPr>
      </w:pPr>
      <w:r w:rsidRPr="006D1161">
        <w:rPr>
          <w:rFonts w:ascii="宋体" w:hAnsi="宋体" w:cs="Arial" w:hint="eastAsia"/>
          <w:color w:val="000000"/>
          <w:spacing w:val="10"/>
          <w:kern w:val="0"/>
          <w:sz w:val="28"/>
          <w:szCs w:val="28"/>
        </w:rPr>
        <w:t>通过省级卫生健康部门资格审查合格的考生，必须按审查合格的专业填报志愿，未通过省级卫生健康部门资格审查合格的考生，不得</w:t>
      </w:r>
      <w:proofErr w:type="gramStart"/>
      <w:r w:rsidRPr="006D1161">
        <w:rPr>
          <w:rFonts w:ascii="宋体" w:hAnsi="宋体" w:cs="Arial" w:hint="eastAsia"/>
          <w:color w:val="000000"/>
          <w:spacing w:val="10"/>
          <w:kern w:val="0"/>
          <w:sz w:val="28"/>
          <w:szCs w:val="28"/>
        </w:rPr>
        <w:t>报考国控</w:t>
      </w:r>
      <w:proofErr w:type="gramEnd"/>
      <w:r w:rsidRPr="006D1161">
        <w:rPr>
          <w:rFonts w:ascii="宋体" w:hAnsi="宋体" w:cs="Arial" w:hint="eastAsia"/>
          <w:color w:val="000000"/>
          <w:spacing w:val="10"/>
          <w:kern w:val="0"/>
          <w:sz w:val="28"/>
          <w:szCs w:val="28"/>
        </w:rPr>
        <w:t>专业。</w:t>
      </w:r>
    </w:p>
    <w:p w:rsidR="006D1161" w:rsidRDefault="006D1161">
      <w:pPr>
        <w:spacing w:line="560" w:lineRule="exact"/>
        <w:rPr>
          <w:rFonts w:ascii="宋体" w:hAnsi="宋体"/>
          <w:b/>
          <w:sz w:val="28"/>
          <w:szCs w:val="28"/>
        </w:rPr>
      </w:pPr>
    </w:p>
    <w:p w:rsidR="00CC3C0E" w:rsidRPr="006D1161" w:rsidRDefault="00CC3C0E">
      <w:pPr>
        <w:spacing w:line="560" w:lineRule="exact"/>
        <w:rPr>
          <w:rFonts w:ascii="宋体" w:hAnsi="宋体" w:cs="黑体"/>
          <w:b/>
          <w:bCs/>
          <w:color w:val="000000"/>
          <w:sz w:val="28"/>
          <w:szCs w:val="28"/>
        </w:rPr>
      </w:pPr>
      <w:r w:rsidRPr="006D1161">
        <w:rPr>
          <w:rFonts w:ascii="宋体" w:hAnsi="宋体" w:hint="eastAsia"/>
          <w:b/>
          <w:sz w:val="28"/>
          <w:szCs w:val="28"/>
        </w:rPr>
        <w:lastRenderedPageBreak/>
        <w:t>第四章</w:t>
      </w:r>
      <w:r w:rsidRPr="006D1161">
        <w:rPr>
          <w:rFonts w:ascii="宋体" w:hAnsi="宋体" w:cs="黑体" w:hint="eastAsia"/>
          <w:bCs/>
          <w:color w:val="000000"/>
          <w:sz w:val="28"/>
          <w:szCs w:val="28"/>
        </w:rPr>
        <w:t xml:space="preserve">  </w:t>
      </w:r>
      <w:r w:rsidRPr="006D1161">
        <w:rPr>
          <w:rFonts w:ascii="宋体" w:hAnsi="宋体" w:cs="黑体" w:hint="eastAsia"/>
          <w:b/>
          <w:bCs/>
          <w:color w:val="000000"/>
          <w:sz w:val="28"/>
          <w:szCs w:val="28"/>
        </w:rPr>
        <w:t>测试与录取</w:t>
      </w:r>
    </w:p>
    <w:p w:rsidR="00CC3C0E" w:rsidRPr="006D1161" w:rsidRDefault="00CC3C0E">
      <w:pPr>
        <w:widowControl/>
        <w:shd w:val="clear" w:color="auto" w:fill="FFFFFF"/>
        <w:spacing w:line="480" w:lineRule="atLeast"/>
        <w:ind w:firstLineChars="200" w:firstLine="562"/>
        <w:rPr>
          <w:rFonts w:ascii="宋体" w:hAnsi="宋体" w:cs="仿宋_GB2312"/>
          <w:color w:val="FF0000"/>
          <w:sz w:val="28"/>
          <w:szCs w:val="28"/>
        </w:rPr>
      </w:pPr>
      <w:r w:rsidRPr="006D1161">
        <w:rPr>
          <w:rFonts w:ascii="宋体" w:hAnsi="宋体" w:hint="eastAsia"/>
          <w:b/>
          <w:sz w:val="28"/>
          <w:szCs w:val="28"/>
        </w:rPr>
        <w:t xml:space="preserve">第七条 </w:t>
      </w:r>
      <w:r w:rsidRPr="006D1161">
        <w:rPr>
          <w:rFonts w:ascii="宋体" w:hAnsi="宋体" w:hint="eastAsia"/>
          <w:sz w:val="28"/>
          <w:szCs w:val="28"/>
        </w:rPr>
        <w:t>测试时间：</w:t>
      </w:r>
      <w:r w:rsidRPr="006D1161">
        <w:rPr>
          <w:rFonts w:ascii="宋体" w:hAnsi="宋体" w:cs="Arial"/>
          <w:color w:val="FF0000"/>
          <w:spacing w:val="10"/>
          <w:kern w:val="0"/>
          <w:sz w:val="28"/>
          <w:szCs w:val="28"/>
        </w:rPr>
        <w:t>202</w:t>
      </w:r>
      <w:r w:rsidRPr="006D1161">
        <w:rPr>
          <w:rFonts w:ascii="宋体" w:hAnsi="宋体" w:cs="Arial" w:hint="eastAsia"/>
          <w:color w:val="FF0000"/>
          <w:spacing w:val="10"/>
          <w:kern w:val="0"/>
          <w:sz w:val="28"/>
          <w:szCs w:val="28"/>
        </w:rPr>
        <w:t>1</w:t>
      </w:r>
      <w:r w:rsidRPr="006D1161">
        <w:rPr>
          <w:rFonts w:ascii="宋体" w:hAnsi="宋体" w:cs="Arial"/>
          <w:color w:val="FF0000"/>
          <w:spacing w:val="10"/>
          <w:kern w:val="0"/>
          <w:sz w:val="28"/>
          <w:szCs w:val="28"/>
        </w:rPr>
        <w:t>年</w:t>
      </w:r>
      <w:r w:rsidR="00630220">
        <w:rPr>
          <w:rFonts w:ascii="宋体" w:hAnsi="宋体" w:cs="Arial" w:hint="eastAsia"/>
          <w:color w:val="FF0000"/>
          <w:spacing w:val="10"/>
          <w:kern w:val="0"/>
          <w:sz w:val="28"/>
          <w:szCs w:val="28"/>
        </w:rPr>
        <w:t>11</w:t>
      </w:r>
      <w:r w:rsidRPr="006D1161">
        <w:rPr>
          <w:rFonts w:ascii="宋体" w:hAnsi="宋体" w:cs="Arial" w:hint="eastAsia"/>
          <w:color w:val="FF0000"/>
          <w:spacing w:val="10"/>
          <w:kern w:val="0"/>
          <w:sz w:val="28"/>
          <w:szCs w:val="28"/>
        </w:rPr>
        <w:t>月</w:t>
      </w:r>
      <w:r w:rsidR="00630220">
        <w:rPr>
          <w:rFonts w:ascii="宋体" w:hAnsi="宋体" w:cs="Arial" w:hint="eastAsia"/>
          <w:color w:val="FF0000"/>
          <w:spacing w:val="10"/>
          <w:kern w:val="0"/>
          <w:sz w:val="28"/>
          <w:szCs w:val="28"/>
        </w:rPr>
        <w:t>13</w:t>
      </w:r>
      <w:r w:rsidRPr="006D1161">
        <w:rPr>
          <w:rFonts w:ascii="宋体" w:hAnsi="宋体" w:cs="Arial" w:hint="eastAsia"/>
          <w:color w:val="FF0000"/>
          <w:spacing w:val="10"/>
          <w:kern w:val="0"/>
          <w:sz w:val="28"/>
          <w:szCs w:val="28"/>
        </w:rPr>
        <w:t>日</w:t>
      </w:r>
    </w:p>
    <w:p w:rsidR="00CC3C0E" w:rsidRPr="006D1161" w:rsidRDefault="00CC3C0E" w:rsidP="00B32D3B">
      <w:pPr>
        <w:spacing w:line="560" w:lineRule="exact"/>
        <w:ind w:firstLineChars="546" w:firstLine="1529"/>
        <w:rPr>
          <w:rFonts w:ascii="宋体" w:hAnsi="宋体" w:cs="仿宋_GB2312"/>
          <w:color w:val="000000"/>
          <w:sz w:val="28"/>
          <w:szCs w:val="28"/>
        </w:rPr>
      </w:pPr>
      <w:r w:rsidRPr="006D1161">
        <w:rPr>
          <w:rFonts w:ascii="宋体" w:hAnsi="宋体" w:cs="仿宋_GB2312" w:hint="eastAsia"/>
          <w:color w:val="000000"/>
          <w:sz w:val="28"/>
          <w:szCs w:val="28"/>
        </w:rPr>
        <w:t>测试形式：网络</w:t>
      </w:r>
      <w:r w:rsidR="00B32D3B">
        <w:rPr>
          <w:rFonts w:ascii="宋体" w:hAnsi="宋体" w:cs="仿宋_GB2312" w:hint="eastAsia"/>
          <w:color w:val="000000"/>
          <w:sz w:val="28"/>
          <w:szCs w:val="28"/>
        </w:rPr>
        <w:t>综合测试或面谈，具体根据考生报名情况或疫情情况</w:t>
      </w:r>
      <w:r w:rsidR="00A9208B">
        <w:rPr>
          <w:rFonts w:ascii="宋体" w:hAnsi="宋体" w:cs="仿宋_GB2312" w:hint="eastAsia"/>
          <w:color w:val="000000"/>
          <w:sz w:val="28"/>
          <w:szCs w:val="28"/>
        </w:rPr>
        <w:t>另行通知</w:t>
      </w:r>
      <w:r w:rsidR="00B32D3B">
        <w:rPr>
          <w:rFonts w:ascii="宋体" w:hAnsi="宋体" w:cs="仿宋_GB2312" w:hint="eastAsia"/>
          <w:color w:val="000000"/>
          <w:sz w:val="28"/>
          <w:szCs w:val="28"/>
        </w:rPr>
        <w:t>。</w:t>
      </w:r>
    </w:p>
    <w:p w:rsidR="00CC3C0E" w:rsidRPr="006D1161" w:rsidRDefault="00CC3C0E">
      <w:pPr>
        <w:spacing w:line="560" w:lineRule="exact"/>
        <w:rPr>
          <w:rFonts w:ascii="宋体" w:hAnsi="宋体" w:cs="黑体"/>
          <w:b/>
          <w:bCs/>
          <w:color w:val="000000"/>
          <w:sz w:val="28"/>
          <w:szCs w:val="28"/>
        </w:rPr>
      </w:pPr>
      <w:r w:rsidRPr="006D1161">
        <w:rPr>
          <w:rFonts w:ascii="宋体" w:hAnsi="宋体" w:hint="eastAsia"/>
          <w:b/>
          <w:sz w:val="28"/>
          <w:szCs w:val="28"/>
        </w:rPr>
        <w:t>第五章</w:t>
      </w:r>
      <w:r w:rsidRPr="006D1161">
        <w:rPr>
          <w:rFonts w:ascii="宋体" w:hAnsi="宋体" w:cs="黑体" w:hint="eastAsia"/>
          <w:bCs/>
          <w:color w:val="000000"/>
          <w:sz w:val="28"/>
          <w:szCs w:val="28"/>
        </w:rPr>
        <w:t xml:space="preserve"> </w:t>
      </w:r>
      <w:r w:rsidRPr="006D1161">
        <w:rPr>
          <w:rFonts w:ascii="宋体" w:hAnsi="宋体" w:cs="黑体" w:hint="eastAsia"/>
          <w:b/>
          <w:bCs/>
          <w:color w:val="000000"/>
          <w:sz w:val="28"/>
          <w:szCs w:val="28"/>
        </w:rPr>
        <w:t>录取及报到</w:t>
      </w:r>
    </w:p>
    <w:p w:rsidR="00CC3C0E" w:rsidRPr="006D1161" w:rsidRDefault="00CC3C0E">
      <w:pPr>
        <w:spacing w:line="550" w:lineRule="exact"/>
        <w:ind w:firstLineChars="200" w:firstLine="562"/>
        <w:rPr>
          <w:rFonts w:ascii="宋体" w:hAnsi="宋体"/>
          <w:b/>
          <w:sz w:val="28"/>
          <w:szCs w:val="28"/>
        </w:rPr>
      </w:pPr>
      <w:r w:rsidRPr="006D1161">
        <w:rPr>
          <w:rFonts w:ascii="宋体" w:hAnsi="宋体" w:hint="eastAsia"/>
          <w:b/>
          <w:sz w:val="28"/>
          <w:szCs w:val="28"/>
        </w:rPr>
        <w:t>第八条 录取原则</w:t>
      </w:r>
    </w:p>
    <w:p w:rsidR="00CC3C0E" w:rsidRPr="006D1161" w:rsidRDefault="00CC3C0E">
      <w:pPr>
        <w:spacing w:line="550" w:lineRule="exact"/>
        <w:ind w:firstLineChars="200" w:firstLine="560"/>
        <w:rPr>
          <w:rFonts w:ascii="宋体" w:hAnsi="宋体"/>
          <w:b/>
          <w:bCs/>
          <w:sz w:val="28"/>
          <w:szCs w:val="28"/>
        </w:rPr>
      </w:pPr>
      <w:r w:rsidRPr="006D1161">
        <w:rPr>
          <w:rFonts w:ascii="宋体" w:hAnsi="宋体" w:hint="eastAsia"/>
          <w:sz w:val="28"/>
          <w:szCs w:val="28"/>
        </w:rPr>
        <w:t>录取工作在省教育厅和省招考院的领导监督下进行，</w:t>
      </w:r>
      <w:r w:rsidRPr="006D1161">
        <w:rPr>
          <w:rFonts w:ascii="宋体" w:hAnsi="宋体"/>
          <w:sz w:val="28"/>
          <w:szCs w:val="28"/>
        </w:rPr>
        <w:t>对体检合格的符合报考资格的考生，</w:t>
      </w:r>
      <w:r w:rsidRPr="006D1161">
        <w:rPr>
          <w:rFonts w:ascii="宋体" w:hAnsi="宋体" w:hint="eastAsia"/>
          <w:sz w:val="28"/>
          <w:szCs w:val="28"/>
        </w:rPr>
        <w:t>按</w:t>
      </w:r>
      <w:r w:rsidRPr="006D1161">
        <w:rPr>
          <w:rFonts w:ascii="宋体" w:hAnsi="宋体"/>
          <w:sz w:val="28"/>
          <w:szCs w:val="28"/>
        </w:rPr>
        <w:t>我院招生计划</w:t>
      </w:r>
      <w:r w:rsidRPr="006D1161">
        <w:rPr>
          <w:rFonts w:ascii="宋体" w:hAnsi="宋体" w:hint="eastAsia"/>
          <w:sz w:val="28"/>
          <w:szCs w:val="28"/>
        </w:rPr>
        <w:t>总数和考生</w:t>
      </w:r>
      <w:r w:rsidRPr="006D1161">
        <w:rPr>
          <w:rFonts w:ascii="宋体" w:hAnsi="宋体"/>
          <w:sz w:val="28"/>
          <w:szCs w:val="28"/>
        </w:rPr>
        <w:t>报考志愿，</w:t>
      </w:r>
      <w:r w:rsidRPr="006D1161">
        <w:rPr>
          <w:rFonts w:ascii="宋体" w:hAnsi="宋体" w:hint="eastAsia"/>
          <w:sz w:val="28"/>
          <w:szCs w:val="28"/>
        </w:rPr>
        <w:t>根据测试和面谈结果从</w:t>
      </w:r>
      <w:r w:rsidRPr="006D1161">
        <w:rPr>
          <w:rFonts w:ascii="宋体" w:hAnsi="宋体"/>
          <w:sz w:val="28"/>
          <w:szCs w:val="28"/>
        </w:rPr>
        <w:t>高分到低分</w:t>
      </w:r>
      <w:r w:rsidRPr="006D1161">
        <w:rPr>
          <w:rFonts w:ascii="宋体" w:hAnsi="宋体" w:hint="eastAsia"/>
          <w:sz w:val="28"/>
          <w:szCs w:val="28"/>
        </w:rPr>
        <w:t>依次</w:t>
      </w:r>
      <w:r w:rsidRPr="006D1161">
        <w:rPr>
          <w:rFonts w:ascii="宋体" w:hAnsi="宋体"/>
          <w:sz w:val="28"/>
          <w:szCs w:val="28"/>
        </w:rPr>
        <w:t>录取</w:t>
      </w:r>
      <w:r w:rsidRPr="006D1161">
        <w:rPr>
          <w:rFonts w:ascii="宋体" w:hAnsi="宋体" w:hint="eastAsia"/>
          <w:sz w:val="28"/>
          <w:szCs w:val="28"/>
        </w:rPr>
        <w:t>，</w:t>
      </w:r>
      <w:r w:rsidR="009A0EA2" w:rsidRPr="009A0EA2">
        <w:rPr>
          <w:rFonts w:ascii="宋体" w:hAnsi="宋体" w:hint="eastAsia"/>
          <w:sz w:val="28"/>
          <w:szCs w:val="28"/>
        </w:rPr>
        <w:t>考生报考专业第一志愿录</w:t>
      </w:r>
      <w:proofErr w:type="gramStart"/>
      <w:r w:rsidR="009A0EA2" w:rsidRPr="009A0EA2">
        <w:rPr>
          <w:rFonts w:ascii="宋体" w:hAnsi="宋体" w:hint="eastAsia"/>
          <w:sz w:val="28"/>
          <w:szCs w:val="28"/>
        </w:rPr>
        <w:t>满情况</w:t>
      </w:r>
      <w:proofErr w:type="gramEnd"/>
      <w:r w:rsidR="009A0EA2" w:rsidRPr="009A0EA2">
        <w:rPr>
          <w:rFonts w:ascii="宋体" w:hAnsi="宋体" w:hint="eastAsia"/>
          <w:sz w:val="28"/>
          <w:szCs w:val="28"/>
        </w:rPr>
        <w:t>下依次调整至下一志愿</w:t>
      </w:r>
      <w:r w:rsidR="009A0EA2">
        <w:rPr>
          <w:rFonts w:ascii="宋体" w:hAnsi="宋体" w:hint="eastAsia"/>
          <w:sz w:val="28"/>
          <w:szCs w:val="28"/>
        </w:rPr>
        <w:t>,</w:t>
      </w:r>
      <w:r w:rsidRPr="006D1161">
        <w:rPr>
          <w:rFonts w:ascii="宋体" w:hAnsi="宋体"/>
          <w:sz w:val="28"/>
          <w:szCs w:val="28"/>
        </w:rPr>
        <w:t>录取结果</w:t>
      </w:r>
      <w:r w:rsidRPr="006D1161">
        <w:rPr>
          <w:rFonts w:ascii="宋体" w:hAnsi="宋体" w:hint="eastAsia"/>
          <w:sz w:val="28"/>
          <w:szCs w:val="28"/>
        </w:rPr>
        <w:t>通过学院网站</w:t>
      </w:r>
      <w:r w:rsidRPr="006D1161">
        <w:rPr>
          <w:rFonts w:ascii="宋体" w:hAnsi="宋体"/>
          <w:sz w:val="28"/>
          <w:szCs w:val="28"/>
        </w:rPr>
        <w:t>向社会公示</w:t>
      </w:r>
      <w:r w:rsidRPr="006D1161">
        <w:rPr>
          <w:rFonts w:ascii="宋体" w:hAnsi="宋体" w:hint="eastAsia"/>
          <w:sz w:val="28"/>
          <w:szCs w:val="28"/>
        </w:rPr>
        <w:t>。测试、面谈</w:t>
      </w:r>
      <w:r w:rsidRPr="006D1161">
        <w:rPr>
          <w:rFonts w:ascii="宋体" w:hAnsi="宋体"/>
          <w:sz w:val="28"/>
          <w:szCs w:val="28"/>
        </w:rPr>
        <w:t>、录取工作由学院纪检部门直接参与并自觉接受省教育厅和省招</w:t>
      </w:r>
      <w:r w:rsidRPr="006D1161">
        <w:rPr>
          <w:rFonts w:ascii="宋体" w:hAnsi="宋体" w:hint="eastAsia"/>
          <w:sz w:val="28"/>
          <w:szCs w:val="28"/>
        </w:rPr>
        <w:t>考院</w:t>
      </w:r>
      <w:r w:rsidRPr="006D1161">
        <w:rPr>
          <w:rFonts w:ascii="宋体" w:hAnsi="宋体"/>
          <w:sz w:val="28"/>
          <w:szCs w:val="28"/>
        </w:rPr>
        <w:t>的</w:t>
      </w:r>
      <w:r w:rsidRPr="006D1161">
        <w:rPr>
          <w:rFonts w:ascii="宋体" w:hAnsi="宋体" w:hint="eastAsia"/>
          <w:sz w:val="28"/>
          <w:szCs w:val="28"/>
        </w:rPr>
        <w:t>监</w:t>
      </w:r>
      <w:r w:rsidRPr="006D1161">
        <w:rPr>
          <w:rFonts w:ascii="宋体" w:hAnsi="宋体"/>
          <w:sz w:val="28"/>
          <w:szCs w:val="28"/>
        </w:rPr>
        <w:t>督和检查。</w:t>
      </w:r>
    </w:p>
    <w:p w:rsidR="00CC3C0E" w:rsidRPr="006D1161" w:rsidRDefault="00CC3C0E">
      <w:pPr>
        <w:spacing w:line="560" w:lineRule="exact"/>
        <w:ind w:firstLineChars="196" w:firstLine="551"/>
        <w:rPr>
          <w:rFonts w:ascii="宋体" w:hAnsi="宋体"/>
          <w:b/>
          <w:sz w:val="28"/>
          <w:szCs w:val="28"/>
        </w:rPr>
      </w:pPr>
      <w:r w:rsidRPr="006D1161">
        <w:rPr>
          <w:rFonts w:ascii="宋体" w:hAnsi="宋体" w:hint="eastAsia"/>
          <w:b/>
          <w:sz w:val="28"/>
          <w:szCs w:val="28"/>
        </w:rPr>
        <w:t>第九条 分阶段录取</w:t>
      </w:r>
    </w:p>
    <w:p w:rsidR="00CC3C0E" w:rsidRPr="006D1161" w:rsidRDefault="00CC3C0E" w:rsidP="006D1161">
      <w:pPr>
        <w:spacing w:line="560" w:lineRule="exact"/>
        <w:ind w:firstLineChars="196" w:firstLine="549"/>
        <w:rPr>
          <w:rFonts w:ascii="宋体" w:hAnsi="宋体" w:cs="仿宋_GB2312"/>
          <w:color w:val="000000"/>
          <w:sz w:val="28"/>
          <w:szCs w:val="28"/>
        </w:rPr>
      </w:pPr>
      <w:r w:rsidRPr="006D1161">
        <w:rPr>
          <w:rFonts w:ascii="宋体" w:hAnsi="宋体" w:cs="仿宋_GB2312" w:hint="eastAsia"/>
          <w:color w:val="000000"/>
          <w:sz w:val="28"/>
          <w:szCs w:val="28"/>
        </w:rPr>
        <w:t>学院扩招实行分阶段录取，共分两个阶段。考生只能被一所院校录取。</w:t>
      </w:r>
    </w:p>
    <w:p w:rsidR="00CC3C0E" w:rsidRPr="006D1161" w:rsidRDefault="00CC3C0E" w:rsidP="006D1161">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FF0000"/>
          <w:spacing w:val="10"/>
          <w:kern w:val="0"/>
          <w:sz w:val="28"/>
          <w:szCs w:val="28"/>
        </w:rPr>
        <w:t>第一阶段录取</w:t>
      </w:r>
      <w:r w:rsidRPr="006D1161">
        <w:rPr>
          <w:rFonts w:ascii="宋体" w:hAnsi="宋体" w:cs="Arial"/>
          <w:color w:val="000000"/>
          <w:spacing w:val="10"/>
          <w:kern w:val="0"/>
          <w:sz w:val="28"/>
          <w:szCs w:val="28"/>
        </w:rPr>
        <w:t>：</w:t>
      </w:r>
      <w:r w:rsidRPr="006D1161">
        <w:rPr>
          <w:rFonts w:ascii="宋体" w:hAnsi="宋体" w:cs="Arial"/>
          <w:color w:val="FF0000"/>
          <w:spacing w:val="10"/>
          <w:kern w:val="0"/>
          <w:sz w:val="28"/>
          <w:szCs w:val="28"/>
        </w:rPr>
        <w:t>202</w:t>
      </w:r>
      <w:r w:rsidRPr="006D1161">
        <w:rPr>
          <w:rFonts w:ascii="宋体" w:hAnsi="宋体" w:cs="Arial" w:hint="eastAsia"/>
          <w:color w:val="FF0000"/>
          <w:spacing w:val="10"/>
          <w:kern w:val="0"/>
          <w:sz w:val="28"/>
          <w:szCs w:val="28"/>
        </w:rPr>
        <w:t>1</w:t>
      </w:r>
      <w:r w:rsidRPr="006D1161">
        <w:rPr>
          <w:rFonts w:ascii="宋体" w:hAnsi="宋体" w:cs="Arial"/>
          <w:color w:val="FF0000"/>
          <w:spacing w:val="10"/>
          <w:kern w:val="0"/>
          <w:sz w:val="28"/>
          <w:szCs w:val="28"/>
        </w:rPr>
        <w:t>年</w:t>
      </w:r>
      <w:r w:rsidRPr="006D1161">
        <w:rPr>
          <w:rFonts w:ascii="宋体" w:hAnsi="宋体" w:cs="Arial" w:hint="eastAsia"/>
          <w:color w:val="FF0000"/>
          <w:spacing w:val="10"/>
          <w:kern w:val="0"/>
          <w:sz w:val="28"/>
          <w:szCs w:val="28"/>
        </w:rPr>
        <w:t>11月</w:t>
      </w:r>
      <w:r w:rsidR="00630220">
        <w:rPr>
          <w:rFonts w:ascii="宋体" w:hAnsi="宋体" w:cs="Arial" w:hint="eastAsia"/>
          <w:color w:val="FF0000"/>
          <w:spacing w:val="10"/>
          <w:kern w:val="0"/>
          <w:sz w:val="28"/>
          <w:szCs w:val="28"/>
        </w:rPr>
        <w:t>18</w:t>
      </w:r>
      <w:r w:rsidRPr="006D1161">
        <w:rPr>
          <w:rFonts w:ascii="宋体" w:hAnsi="宋体" w:cs="Arial" w:hint="eastAsia"/>
          <w:color w:val="FF0000"/>
          <w:spacing w:val="10"/>
          <w:kern w:val="0"/>
          <w:sz w:val="28"/>
          <w:szCs w:val="28"/>
        </w:rPr>
        <w:t>日</w:t>
      </w:r>
      <w:r w:rsidRPr="006D1161">
        <w:rPr>
          <w:rFonts w:ascii="宋体" w:hAnsi="宋体" w:cs="Arial"/>
          <w:color w:val="FF0000"/>
          <w:spacing w:val="10"/>
          <w:kern w:val="0"/>
          <w:sz w:val="28"/>
          <w:szCs w:val="28"/>
        </w:rPr>
        <w:t>前</w:t>
      </w:r>
      <w:r w:rsidRPr="006D1161">
        <w:rPr>
          <w:rFonts w:ascii="宋体" w:hAnsi="宋体" w:cs="Arial"/>
          <w:color w:val="000000"/>
          <w:spacing w:val="10"/>
          <w:kern w:val="0"/>
          <w:sz w:val="28"/>
          <w:szCs w:val="28"/>
        </w:rPr>
        <w:t>，公布参加我院招生考试的全体考生录取结果。</w:t>
      </w:r>
    </w:p>
    <w:p w:rsidR="00CC3C0E" w:rsidRPr="006D1161" w:rsidRDefault="00CC3C0E" w:rsidP="006D1161">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FF0000"/>
          <w:spacing w:val="10"/>
          <w:kern w:val="0"/>
          <w:sz w:val="28"/>
          <w:szCs w:val="28"/>
        </w:rPr>
        <w:t>第二阶段录取</w:t>
      </w:r>
      <w:r w:rsidRPr="006D1161">
        <w:rPr>
          <w:rFonts w:ascii="宋体" w:hAnsi="宋体" w:cs="Arial"/>
          <w:color w:val="000000"/>
          <w:spacing w:val="10"/>
          <w:kern w:val="0"/>
          <w:sz w:val="28"/>
          <w:szCs w:val="28"/>
        </w:rPr>
        <w:t>：</w:t>
      </w:r>
      <w:r w:rsidRPr="006D1161">
        <w:rPr>
          <w:rFonts w:ascii="宋体" w:hAnsi="宋体" w:cs="Arial"/>
          <w:color w:val="FF0000"/>
          <w:spacing w:val="10"/>
          <w:kern w:val="0"/>
          <w:sz w:val="28"/>
          <w:szCs w:val="28"/>
        </w:rPr>
        <w:t>202</w:t>
      </w:r>
      <w:r w:rsidRPr="006D1161">
        <w:rPr>
          <w:rFonts w:ascii="宋体" w:hAnsi="宋体" w:cs="Arial" w:hint="eastAsia"/>
          <w:color w:val="FF0000"/>
          <w:spacing w:val="10"/>
          <w:kern w:val="0"/>
          <w:sz w:val="28"/>
          <w:szCs w:val="28"/>
        </w:rPr>
        <w:t>1</w:t>
      </w:r>
      <w:r w:rsidRPr="006D1161">
        <w:rPr>
          <w:rFonts w:ascii="宋体" w:hAnsi="宋体" w:cs="Arial"/>
          <w:color w:val="FF0000"/>
          <w:spacing w:val="10"/>
          <w:kern w:val="0"/>
          <w:sz w:val="28"/>
          <w:szCs w:val="28"/>
        </w:rPr>
        <w:t>年</w:t>
      </w:r>
      <w:r w:rsidRPr="006D1161">
        <w:rPr>
          <w:rFonts w:ascii="宋体" w:hAnsi="宋体" w:cs="Arial" w:hint="eastAsia"/>
          <w:color w:val="FF0000"/>
          <w:spacing w:val="10"/>
          <w:kern w:val="0"/>
          <w:sz w:val="28"/>
          <w:szCs w:val="28"/>
        </w:rPr>
        <w:t>11</w:t>
      </w:r>
      <w:r w:rsidRPr="006D1161">
        <w:rPr>
          <w:rFonts w:ascii="宋体" w:hAnsi="宋体" w:cs="Arial"/>
          <w:color w:val="FF0000"/>
          <w:spacing w:val="10"/>
          <w:kern w:val="0"/>
          <w:sz w:val="28"/>
          <w:szCs w:val="28"/>
        </w:rPr>
        <w:t>月</w:t>
      </w:r>
      <w:r w:rsidR="00630220">
        <w:rPr>
          <w:rFonts w:ascii="宋体" w:hAnsi="宋体" w:cs="Arial" w:hint="eastAsia"/>
          <w:color w:val="FF0000"/>
          <w:spacing w:val="10"/>
          <w:kern w:val="0"/>
          <w:sz w:val="28"/>
          <w:szCs w:val="28"/>
        </w:rPr>
        <w:t>25</w:t>
      </w:r>
      <w:r w:rsidRPr="006D1161">
        <w:rPr>
          <w:rFonts w:ascii="宋体" w:hAnsi="宋体" w:cs="Arial"/>
          <w:color w:val="FF0000"/>
          <w:spacing w:val="10"/>
          <w:kern w:val="0"/>
          <w:sz w:val="28"/>
          <w:szCs w:val="28"/>
        </w:rPr>
        <w:t>日前</w:t>
      </w:r>
      <w:r w:rsidRPr="006D1161">
        <w:rPr>
          <w:rFonts w:ascii="宋体" w:hAnsi="宋体" w:cs="Arial"/>
          <w:color w:val="000000"/>
          <w:spacing w:val="10"/>
          <w:kern w:val="0"/>
          <w:sz w:val="28"/>
          <w:szCs w:val="28"/>
        </w:rPr>
        <w:t>，在第一阶段未被录取的考生，可继续报考我院。</w:t>
      </w:r>
    </w:p>
    <w:p w:rsidR="00CC3C0E" w:rsidRPr="006D1161" w:rsidRDefault="00CC3C0E" w:rsidP="006D1161">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FF0000"/>
          <w:spacing w:val="10"/>
          <w:kern w:val="0"/>
          <w:sz w:val="28"/>
          <w:szCs w:val="28"/>
        </w:rPr>
        <w:t>录取原则</w:t>
      </w:r>
      <w:r w:rsidRPr="006D1161">
        <w:rPr>
          <w:rFonts w:ascii="宋体" w:hAnsi="宋体" w:cs="Arial"/>
          <w:color w:val="000000"/>
          <w:spacing w:val="10"/>
          <w:kern w:val="0"/>
          <w:sz w:val="28"/>
          <w:szCs w:val="28"/>
        </w:rPr>
        <w:t>：按照面谈考核结果，从高</w:t>
      </w:r>
      <w:r w:rsidR="0095562C">
        <w:rPr>
          <w:rFonts w:ascii="宋体" w:hAnsi="宋体" w:cs="Arial" w:hint="eastAsia"/>
          <w:color w:val="000000"/>
          <w:spacing w:val="10"/>
          <w:kern w:val="0"/>
          <w:sz w:val="28"/>
          <w:szCs w:val="28"/>
        </w:rPr>
        <w:t>分</w:t>
      </w:r>
      <w:r w:rsidRPr="006D1161">
        <w:rPr>
          <w:rFonts w:ascii="宋体" w:hAnsi="宋体" w:cs="Arial"/>
          <w:color w:val="000000"/>
          <w:spacing w:val="10"/>
          <w:kern w:val="0"/>
          <w:sz w:val="28"/>
          <w:szCs w:val="28"/>
        </w:rPr>
        <w:t>到低</w:t>
      </w:r>
      <w:r w:rsidR="0095562C">
        <w:rPr>
          <w:rFonts w:ascii="宋体" w:hAnsi="宋体" w:cs="Arial" w:hint="eastAsia"/>
          <w:color w:val="000000"/>
          <w:spacing w:val="10"/>
          <w:kern w:val="0"/>
          <w:sz w:val="28"/>
          <w:szCs w:val="28"/>
        </w:rPr>
        <w:t>分</w:t>
      </w:r>
      <w:r w:rsidRPr="006D1161">
        <w:rPr>
          <w:rFonts w:ascii="宋体" w:hAnsi="宋体" w:cs="Arial"/>
          <w:color w:val="000000"/>
          <w:spacing w:val="10"/>
          <w:kern w:val="0"/>
          <w:sz w:val="28"/>
          <w:szCs w:val="28"/>
        </w:rPr>
        <w:t>录取。</w:t>
      </w:r>
    </w:p>
    <w:p w:rsidR="00CC3C0E" w:rsidRPr="006D1161" w:rsidRDefault="00CC3C0E" w:rsidP="006D1161">
      <w:pPr>
        <w:widowControl/>
        <w:shd w:val="clear" w:color="auto" w:fill="FFFFFF"/>
        <w:spacing w:line="480" w:lineRule="atLeast"/>
        <w:ind w:firstLineChars="200" w:firstLine="600"/>
        <w:rPr>
          <w:rFonts w:ascii="宋体" w:hAnsi="宋体" w:cs="Arial"/>
          <w:color w:val="333333"/>
          <w:spacing w:val="10"/>
          <w:kern w:val="0"/>
          <w:sz w:val="28"/>
          <w:szCs w:val="28"/>
        </w:rPr>
      </w:pPr>
      <w:r w:rsidRPr="006D1161">
        <w:rPr>
          <w:rFonts w:ascii="宋体" w:hAnsi="宋体" w:cs="Arial"/>
          <w:color w:val="000000"/>
          <w:spacing w:val="10"/>
          <w:kern w:val="0"/>
          <w:sz w:val="28"/>
          <w:szCs w:val="28"/>
        </w:rPr>
        <w:t>已经被录取的考生凭录取通知书和身份证到报名所在县（市、区）招考机构提取纸质档案。未经我院同意逾期不报到的考生，视为自行放弃入学资格。</w:t>
      </w:r>
    </w:p>
    <w:p w:rsidR="00CC3C0E" w:rsidRPr="006D1161" w:rsidRDefault="00CC3C0E">
      <w:pPr>
        <w:pStyle w:val="ab"/>
        <w:spacing w:before="0" w:beforeAutospacing="0" w:after="0" w:afterAutospacing="0" w:line="360" w:lineRule="atLeast"/>
        <w:ind w:firstLine="555"/>
        <w:rPr>
          <w:rFonts w:cs="Times New Roman"/>
          <w:kern w:val="2"/>
          <w:sz w:val="28"/>
          <w:szCs w:val="28"/>
        </w:rPr>
      </w:pPr>
      <w:r w:rsidRPr="006D1161">
        <w:rPr>
          <w:rFonts w:cs="Times New Roman"/>
          <w:b/>
          <w:kern w:val="2"/>
          <w:sz w:val="28"/>
          <w:szCs w:val="28"/>
        </w:rPr>
        <w:t>第</w:t>
      </w:r>
      <w:r w:rsidRPr="006D1161">
        <w:rPr>
          <w:rFonts w:cs="Times New Roman" w:hint="eastAsia"/>
          <w:b/>
          <w:kern w:val="2"/>
          <w:sz w:val="28"/>
          <w:szCs w:val="28"/>
        </w:rPr>
        <w:t>十</w:t>
      </w:r>
      <w:r w:rsidRPr="006D1161">
        <w:rPr>
          <w:rFonts w:cs="Times New Roman"/>
          <w:b/>
          <w:kern w:val="2"/>
          <w:sz w:val="28"/>
          <w:szCs w:val="28"/>
        </w:rPr>
        <w:t>条</w:t>
      </w:r>
      <w:r w:rsidRPr="006D1161">
        <w:rPr>
          <w:rFonts w:cs="Times New Roman"/>
          <w:kern w:val="2"/>
          <w:sz w:val="28"/>
          <w:szCs w:val="28"/>
        </w:rPr>
        <w:t xml:space="preserve"> </w:t>
      </w:r>
      <w:r w:rsidRPr="006D1161">
        <w:rPr>
          <w:rFonts w:cs="Times New Roman"/>
          <w:b/>
          <w:kern w:val="2"/>
          <w:sz w:val="28"/>
          <w:szCs w:val="28"/>
        </w:rPr>
        <w:t>章程适用范围</w:t>
      </w:r>
    </w:p>
    <w:p w:rsidR="00CC3C0E" w:rsidRPr="006D1161" w:rsidRDefault="00CC3C0E">
      <w:pPr>
        <w:pStyle w:val="ab"/>
        <w:spacing w:before="0" w:beforeAutospacing="0" w:after="0" w:afterAutospacing="0" w:line="360" w:lineRule="atLeast"/>
        <w:ind w:firstLine="555"/>
        <w:rPr>
          <w:rFonts w:cs="Times New Roman"/>
          <w:kern w:val="2"/>
          <w:sz w:val="28"/>
          <w:szCs w:val="28"/>
        </w:rPr>
      </w:pPr>
      <w:r w:rsidRPr="006D1161">
        <w:rPr>
          <w:rFonts w:cs="Times New Roman"/>
          <w:kern w:val="2"/>
          <w:sz w:val="28"/>
          <w:szCs w:val="28"/>
        </w:rPr>
        <w:t>本章程适用于</w:t>
      </w:r>
      <w:r w:rsidRPr="006D1161">
        <w:rPr>
          <w:rFonts w:cs="Times New Roman" w:hint="eastAsia"/>
          <w:kern w:val="2"/>
          <w:sz w:val="28"/>
          <w:szCs w:val="28"/>
        </w:rPr>
        <w:t>黑龙江旅游</w:t>
      </w:r>
      <w:r w:rsidRPr="006D1161">
        <w:rPr>
          <w:rFonts w:cs="Times New Roman"/>
          <w:kern w:val="2"/>
          <w:sz w:val="28"/>
          <w:szCs w:val="28"/>
        </w:rPr>
        <w:t>职业技术学院高职</w:t>
      </w:r>
      <w:r w:rsidRPr="006D1161">
        <w:rPr>
          <w:rFonts w:cs="Times New Roman" w:hint="eastAsia"/>
          <w:kern w:val="2"/>
          <w:sz w:val="28"/>
          <w:szCs w:val="28"/>
        </w:rPr>
        <w:t>扩招</w:t>
      </w:r>
      <w:r w:rsidRPr="006D1161">
        <w:rPr>
          <w:rFonts w:cs="Times New Roman"/>
          <w:kern w:val="2"/>
          <w:sz w:val="28"/>
          <w:szCs w:val="28"/>
        </w:rPr>
        <w:t>招生。</w:t>
      </w:r>
    </w:p>
    <w:p w:rsidR="00CC3C0E" w:rsidRPr="006D1161" w:rsidRDefault="00CC3C0E">
      <w:pPr>
        <w:pStyle w:val="ab"/>
        <w:spacing w:before="0" w:beforeAutospacing="0" w:after="0" w:afterAutospacing="0" w:line="360" w:lineRule="atLeast"/>
        <w:ind w:firstLine="555"/>
        <w:rPr>
          <w:rFonts w:cs="Times New Roman"/>
          <w:kern w:val="2"/>
          <w:sz w:val="28"/>
          <w:szCs w:val="28"/>
        </w:rPr>
      </w:pPr>
      <w:r w:rsidRPr="006D1161">
        <w:rPr>
          <w:rFonts w:cs="Times New Roman"/>
          <w:b/>
          <w:kern w:val="2"/>
          <w:sz w:val="28"/>
          <w:szCs w:val="28"/>
        </w:rPr>
        <w:lastRenderedPageBreak/>
        <w:t>第</w:t>
      </w:r>
      <w:r w:rsidRPr="006D1161">
        <w:rPr>
          <w:rFonts w:cs="Times New Roman" w:hint="eastAsia"/>
          <w:b/>
          <w:kern w:val="2"/>
          <w:sz w:val="28"/>
          <w:szCs w:val="28"/>
        </w:rPr>
        <w:t>十一</w:t>
      </w:r>
      <w:r w:rsidRPr="006D1161">
        <w:rPr>
          <w:rFonts w:cs="Times New Roman"/>
          <w:b/>
          <w:kern w:val="2"/>
          <w:sz w:val="28"/>
          <w:szCs w:val="28"/>
        </w:rPr>
        <w:t>条 章程解释权</w:t>
      </w:r>
    </w:p>
    <w:p w:rsidR="00CC3C0E" w:rsidRPr="006D1161" w:rsidRDefault="00CC3C0E">
      <w:pPr>
        <w:pStyle w:val="ab"/>
        <w:spacing w:before="0" w:beforeAutospacing="0" w:after="0" w:afterAutospacing="0" w:line="360" w:lineRule="atLeast"/>
        <w:ind w:firstLine="555"/>
        <w:rPr>
          <w:rFonts w:cs="Times New Roman"/>
          <w:kern w:val="2"/>
          <w:sz w:val="28"/>
          <w:szCs w:val="28"/>
        </w:rPr>
      </w:pPr>
      <w:r w:rsidRPr="006D1161">
        <w:rPr>
          <w:rFonts w:cs="Times New Roman"/>
          <w:kern w:val="2"/>
          <w:sz w:val="28"/>
          <w:szCs w:val="28"/>
        </w:rPr>
        <w:t>本章程由</w:t>
      </w:r>
      <w:r w:rsidRPr="006D1161">
        <w:rPr>
          <w:rFonts w:cs="Times New Roman" w:hint="eastAsia"/>
          <w:kern w:val="2"/>
          <w:sz w:val="28"/>
          <w:szCs w:val="28"/>
        </w:rPr>
        <w:t>黑龙江旅游</w:t>
      </w:r>
      <w:r w:rsidRPr="006D1161">
        <w:rPr>
          <w:rFonts w:cs="Times New Roman"/>
          <w:kern w:val="2"/>
          <w:sz w:val="28"/>
          <w:szCs w:val="28"/>
        </w:rPr>
        <w:t>职业技术学院招生工作委员会负责解释。</w:t>
      </w:r>
    </w:p>
    <w:p w:rsidR="00CC3C0E" w:rsidRPr="006D1161" w:rsidRDefault="00CC3C0E">
      <w:pPr>
        <w:pStyle w:val="ab"/>
        <w:spacing w:before="0" w:beforeAutospacing="0" w:after="0" w:afterAutospacing="0" w:line="360" w:lineRule="atLeast"/>
        <w:ind w:firstLine="570"/>
        <w:rPr>
          <w:rFonts w:cs="Times New Roman"/>
          <w:b/>
          <w:kern w:val="2"/>
          <w:sz w:val="28"/>
          <w:szCs w:val="28"/>
        </w:rPr>
      </w:pPr>
    </w:p>
    <w:p w:rsidR="00CC3C0E" w:rsidRPr="006D1161" w:rsidRDefault="00CC3C0E">
      <w:pPr>
        <w:pStyle w:val="ab"/>
        <w:spacing w:before="0" w:beforeAutospacing="0" w:after="0" w:afterAutospacing="0" w:line="360" w:lineRule="atLeast"/>
        <w:ind w:firstLine="570"/>
        <w:rPr>
          <w:rFonts w:cs="Times New Roman"/>
          <w:kern w:val="2"/>
          <w:sz w:val="28"/>
          <w:szCs w:val="28"/>
        </w:rPr>
      </w:pPr>
      <w:r w:rsidRPr="006D1161">
        <w:rPr>
          <w:rFonts w:cs="Times New Roman"/>
          <w:b/>
          <w:kern w:val="2"/>
          <w:sz w:val="28"/>
          <w:szCs w:val="28"/>
        </w:rPr>
        <w:t>招生咨询电话：</w:t>
      </w:r>
      <w:r w:rsidRPr="006D1161">
        <w:rPr>
          <w:rFonts w:cs="Times New Roman" w:hint="eastAsia"/>
          <w:kern w:val="2"/>
          <w:sz w:val="28"/>
          <w:szCs w:val="28"/>
        </w:rPr>
        <w:t xml:space="preserve"> 15104580335  15104580221</w:t>
      </w:r>
      <w:r w:rsidRPr="006D1161">
        <w:rPr>
          <w:rFonts w:cs="Times New Roman"/>
          <w:kern w:val="2"/>
          <w:sz w:val="28"/>
          <w:szCs w:val="28"/>
        </w:rPr>
        <w:t xml:space="preserve">　</w:t>
      </w:r>
    </w:p>
    <w:p w:rsidR="00CC3C0E" w:rsidRPr="006D1161" w:rsidRDefault="00CC3C0E" w:rsidP="006D1161">
      <w:pPr>
        <w:pStyle w:val="ab"/>
        <w:spacing w:before="0" w:beforeAutospacing="0" w:after="0" w:afterAutospacing="0" w:line="360" w:lineRule="atLeast"/>
        <w:ind w:firstLineChars="902" w:firstLine="2526"/>
        <w:rPr>
          <w:rFonts w:cs="Times New Roman"/>
          <w:kern w:val="2"/>
          <w:sz w:val="28"/>
          <w:szCs w:val="28"/>
        </w:rPr>
      </w:pPr>
      <w:r w:rsidRPr="006D1161">
        <w:rPr>
          <w:rFonts w:cs="Times New Roman" w:hint="eastAsia"/>
          <w:kern w:val="2"/>
          <w:sz w:val="28"/>
          <w:szCs w:val="28"/>
        </w:rPr>
        <w:t>（0451）87066616</w:t>
      </w:r>
      <w:r w:rsidRPr="006D1161">
        <w:rPr>
          <w:rFonts w:cs="Times New Roman"/>
          <w:kern w:val="2"/>
          <w:sz w:val="28"/>
          <w:szCs w:val="28"/>
        </w:rPr>
        <w:t xml:space="preserve">　</w:t>
      </w:r>
      <w:r w:rsidRPr="006D1161">
        <w:rPr>
          <w:rFonts w:cs="Times New Roman" w:hint="eastAsia"/>
          <w:kern w:val="2"/>
          <w:sz w:val="28"/>
          <w:szCs w:val="28"/>
        </w:rPr>
        <w:t>87066626  86631888</w:t>
      </w:r>
    </w:p>
    <w:p w:rsidR="00CC3C0E" w:rsidRPr="006D1161" w:rsidRDefault="00CC3C0E">
      <w:pPr>
        <w:pStyle w:val="ab"/>
        <w:spacing w:before="0" w:beforeAutospacing="0" w:after="0" w:afterAutospacing="0" w:line="360" w:lineRule="atLeast"/>
        <w:rPr>
          <w:rFonts w:cs="Times New Roman"/>
          <w:kern w:val="2"/>
          <w:sz w:val="28"/>
          <w:szCs w:val="28"/>
        </w:rPr>
      </w:pPr>
      <w:r w:rsidRPr="006D1161">
        <w:rPr>
          <w:rFonts w:cs="Times New Roman"/>
          <w:kern w:val="2"/>
          <w:sz w:val="28"/>
          <w:szCs w:val="28"/>
        </w:rPr>
        <w:t xml:space="preserve">　</w:t>
      </w:r>
      <w:r w:rsidRPr="006D1161">
        <w:rPr>
          <w:rFonts w:cs="Times New Roman"/>
          <w:b/>
          <w:kern w:val="2"/>
          <w:sz w:val="28"/>
          <w:szCs w:val="28"/>
        </w:rPr>
        <w:t xml:space="preserve">　网</w:t>
      </w:r>
      <w:r w:rsidRPr="006D1161">
        <w:rPr>
          <w:rFonts w:cs="Times New Roman" w:hint="eastAsia"/>
          <w:b/>
          <w:kern w:val="2"/>
          <w:sz w:val="28"/>
          <w:szCs w:val="28"/>
        </w:rPr>
        <w:t xml:space="preserve">        </w:t>
      </w:r>
      <w:r w:rsidRPr="006D1161">
        <w:rPr>
          <w:rFonts w:cs="Times New Roman"/>
          <w:b/>
          <w:kern w:val="2"/>
          <w:sz w:val="28"/>
          <w:szCs w:val="28"/>
        </w:rPr>
        <w:t>址：</w:t>
      </w:r>
      <w:r w:rsidRPr="006D1161">
        <w:rPr>
          <w:rFonts w:cs="Times New Roman" w:hint="eastAsia"/>
          <w:kern w:val="2"/>
          <w:sz w:val="28"/>
          <w:szCs w:val="28"/>
        </w:rPr>
        <w:t xml:space="preserve"> www.ljlyzy.org.net</w:t>
      </w:r>
    </w:p>
    <w:p w:rsidR="00CC3C0E" w:rsidRDefault="00CC3C0E">
      <w:pPr>
        <w:ind w:firstLine="645"/>
        <w:rPr>
          <w:rFonts w:ascii="宋体" w:hAnsi="宋体"/>
          <w:sz w:val="28"/>
          <w:szCs w:val="28"/>
        </w:rPr>
      </w:pPr>
      <w:bookmarkStart w:id="0" w:name="_GoBack"/>
      <w:bookmarkEnd w:id="0"/>
      <w:r w:rsidRPr="006D1161">
        <w:rPr>
          <w:rFonts w:ascii="宋体" w:hAnsi="宋体" w:hint="eastAsia"/>
          <w:sz w:val="28"/>
          <w:szCs w:val="28"/>
        </w:rPr>
        <w:t xml:space="preserve">                                  </w:t>
      </w:r>
    </w:p>
    <w:p w:rsidR="006E5CD1" w:rsidRPr="006D1161" w:rsidRDefault="006E5CD1">
      <w:pPr>
        <w:ind w:firstLine="645"/>
        <w:rPr>
          <w:rFonts w:ascii="宋体" w:hAnsi="宋体"/>
          <w:sz w:val="28"/>
          <w:szCs w:val="28"/>
        </w:rPr>
      </w:pPr>
    </w:p>
    <w:p w:rsidR="00CC3C0E" w:rsidRPr="006D1161" w:rsidRDefault="00CC3C0E">
      <w:pPr>
        <w:ind w:firstLineChars="1980" w:firstLine="5544"/>
        <w:rPr>
          <w:rFonts w:ascii="宋体" w:hAnsi="宋体"/>
          <w:sz w:val="28"/>
          <w:szCs w:val="28"/>
        </w:rPr>
      </w:pPr>
      <w:r w:rsidRPr="006D1161">
        <w:rPr>
          <w:rFonts w:hint="eastAsia"/>
          <w:sz w:val="28"/>
          <w:szCs w:val="28"/>
        </w:rPr>
        <w:t>黑龙江旅游</w:t>
      </w:r>
      <w:r w:rsidRPr="006D1161">
        <w:rPr>
          <w:sz w:val="28"/>
          <w:szCs w:val="28"/>
        </w:rPr>
        <w:t>职业技术学院</w:t>
      </w:r>
    </w:p>
    <w:p w:rsidR="00CC3C0E" w:rsidRPr="006D1161" w:rsidRDefault="00CC3C0E">
      <w:pPr>
        <w:ind w:firstLineChars="2030" w:firstLine="5684"/>
        <w:rPr>
          <w:rFonts w:ascii="宋体" w:hAnsi="宋体"/>
          <w:sz w:val="28"/>
          <w:szCs w:val="28"/>
        </w:rPr>
      </w:pPr>
      <w:r w:rsidRPr="006D1161">
        <w:rPr>
          <w:rFonts w:ascii="宋体" w:hAnsi="宋体" w:hint="eastAsia"/>
          <w:sz w:val="28"/>
          <w:szCs w:val="28"/>
        </w:rPr>
        <w:t xml:space="preserve">  2021年</w:t>
      </w:r>
      <w:r w:rsidR="00630220">
        <w:rPr>
          <w:rFonts w:ascii="宋体" w:hAnsi="宋体" w:hint="eastAsia"/>
          <w:sz w:val="28"/>
          <w:szCs w:val="28"/>
        </w:rPr>
        <w:t>10</w:t>
      </w:r>
      <w:r w:rsidRPr="006D1161">
        <w:rPr>
          <w:rFonts w:ascii="宋体" w:hAnsi="宋体" w:hint="eastAsia"/>
          <w:sz w:val="28"/>
          <w:szCs w:val="28"/>
        </w:rPr>
        <w:t>月</w:t>
      </w:r>
      <w:r w:rsidR="00630220">
        <w:rPr>
          <w:rFonts w:ascii="宋体" w:hAnsi="宋体" w:hint="eastAsia"/>
          <w:sz w:val="28"/>
          <w:szCs w:val="28"/>
        </w:rPr>
        <w:t>15</w:t>
      </w:r>
      <w:r w:rsidRPr="006D1161">
        <w:rPr>
          <w:rFonts w:ascii="宋体" w:hAnsi="宋体" w:hint="eastAsia"/>
          <w:sz w:val="28"/>
          <w:szCs w:val="28"/>
        </w:rPr>
        <w:t>日</w:t>
      </w:r>
    </w:p>
    <w:p w:rsidR="00CC3C0E" w:rsidRPr="006D1161" w:rsidRDefault="00CC3C0E">
      <w:pPr>
        <w:rPr>
          <w:rFonts w:ascii="宋体" w:hAnsi="宋体"/>
          <w:sz w:val="28"/>
          <w:szCs w:val="28"/>
        </w:rPr>
      </w:pPr>
    </w:p>
    <w:p w:rsidR="00B21D17" w:rsidRDefault="00B21D17" w:rsidP="00B21D17">
      <w:pPr>
        <w:rPr>
          <w:rFonts w:ascii="宋体" w:hAnsi="宋体"/>
          <w:sz w:val="28"/>
          <w:szCs w:val="28"/>
        </w:rPr>
      </w:pPr>
    </w:p>
    <w:p w:rsidR="00CC3C0E" w:rsidRDefault="00CC3C0E">
      <w:pPr>
        <w:spacing w:line="480" w:lineRule="auto"/>
        <w:ind w:leftChars="-68" w:left="-143"/>
        <w:rPr>
          <w:rFonts w:ascii="宋体" w:hAnsi="宋体"/>
          <w:sz w:val="28"/>
          <w:szCs w:val="28"/>
        </w:rPr>
      </w:pPr>
    </w:p>
    <w:p w:rsidR="00CC3C0E" w:rsidRDefault="00CC3C0E">
      <w:pPr>
        <w:spacing w:line="480" w:lineRule="auto"/>
        <w:ind w:leftChars="-68" w:left="-143"/>
        <w:rPr>
          <w:rFonts w:ascii="宋体" w:hAnsi="宋体"/>
          <w:sz w:val="28"/>
          <w:szCs w:val="28"/>
        </w:rPr>
      </w:pPr>
    </w:p>
    <w:p w:rsidR="00CC3C0E" w:rsidRDefault="00CC3C0E">
      <w:pPr>
        <w:spacing w:line="480" w:lineRule="auto"/>
        <w:ind w:leftChars="-68" w:left="-143"/>
        <w:rPr>
          <w:rFonts w:ascii="宋体" w:hAnsi="宋体"/>
          <w:sz w:val="28"/>
          <w:szCs w:val="28"/>
        </w:rPr>
      </w:pPr>
    </w:p>
    <w:p w:rsidR="00CC3C0E" w:rsidRDefault="00CC3C0E">
      <w:pPr>
        <w:spacing w:line="480" w:lineRule="auto"/>
        <w:ind w:leftChars="-68" w:left="-143"/>
        <w:rPr>
          <w:rFonts w:ascii="宋体" w:hAnsi="宋体"/>
          <w:sz w:val="28"/>
          <w:szCs w:val="28"/>
        </w:rPr>
      </w:pPr>
    </w:p>
    <w:p w:rsidR="00CC3C0E" w:rsidRDefault="00CC3C0E">
      <w:pPr>
        <w:spacing w:line="480" w:lineRule="auto"/>
        <w:ind w:leftChars="-68" w:left="-143"/>
        <w:rPr>
          <w:rFonts w:ascii="宋体" w:hAnsi="宋体"/>
          <w:sz w:val="28"/>
          <w:szCs w:val="28"/>
        </w:rPr>
      </w:pPr>
    </w:p>
    <w:p w:rsidR="006D1161" w:rsidRDefault="006D1161">
      <w:pPr>
        <w:spacing w:line="480" w:lineRule="auto"/>
        <w:ind w:leftChars="-68" w:left="-143"/>
        <w:rPr>
          <w:rFonts w:ascii="宋体" w:hAnsi="宋体"/>
          <w:sz w:val="28"/>
          <w:szCs w:val="28"/>
        </w:rPr>
      </w:pPr>
    </w:p>
    <w:p w:rsidR="006D1161" w:rsidRDefault="006D1161">
      <w:pPr>
        <w:spacing w:line="480" w:lineRule="auto"/>
        <w:ind w:leftChars="-68" w:left="-143"/>
        <w:rPr>
          <w:rFonts w:ascii="宋体" w:hAnsi="宋体"/>
          <w:sz w:val="28"/>
          <w:szCs w:val="28"/>
        </w:rPr>
      </w:pPr>
    </w:p>
    <w:p w:rsidR="00B21D17" w:rsidRDefault="00B21D17">
      <w:pPr>
        <w:spacing w:line="480" w:lineRule="auto"/>
        <w:ind w:leftChars="-68" w:left="-143"/>
        <w:rPr>
          <w:rFonts w:ascii="宋体" w:hAnsi="宋体"/>
          <w:sz w:val="28"/>
          <w:szCs w:val="28"/>
        </w:rPr>
      </w:pPr>
    </w:p>
    <w:p w:rsidR="00B21D17" w:rsidRDefault="00B21D17">
      <w:pPr>
        <w:spacing w:line="480" w:lineRule="auto"/>
        <w:ind w:leftChars="-68" w:left="-143"/>
        <w:rPr>
          <w:rFonts w:ascii="宋体" w:hAnsi="宋体"/>
          <w:sz w:val="28"/>
          <w:szCs w:val="28"/>
        </w:rPr>
      </w:pPr>
    </w:p>
    <w:p w:rsidR="00B21D17" w:rsidRDefault="00B21D17" w:rsidP="009A0EA2">
      <w:pPr>
        <w:spacing w:line="480" w:lineRule="auto"/>
        <w:rPr>
          <w:rFonts w:ascii="宋体" w:hAnsi="宋体"/>
          <w:sz w:val="28"/>
          <w:szCs w:val="28"/>
        </w:rPr>
      </w:pPr>
    </w:p>
    <w:p w:rsidR="00B21D17" w:rsidRDefault="00EF1874" w:rsidP="00EF1874">
      <w:pPr>
        <w:spacing w:line="360" w:lineRule="auto"/>
        <w:ind w:leftChars="-68" w:left="-143"/>
        <w:rPr>
          <w:rFonts w:ascii="宋体" w:hAnsi="宋体"/>
          <w:sz w:val="28"/>
          <w:szCs w:val="28"/>
        </w:rPr>
      </w:pPr>
      <w:r>
        <w:rPr>
          <w:rFonts w:ascii="宋体" w:hAnsi="宋体" w:hint="eastAsia"/>
          <w:sz w:val="28"/>
          <w:szCs w:val="28"/>
        </w:rPr>
        <w:lastRenderedPageBreak/>
        <w:t>附件：2021</w:t>
      </w:r>
      <w:r w:rsidRPr="00B67EA7">
        <w:rPr>
          <w:rFonts w:ascii="宋体" w:hAnsi="宋体" w:hint="eastAsia"/>
          <w:sz w:val="28"/>
          <w:szCs w:val="28"/>
        </w:rPr>
        <w:t>年</w:t>
      </w:r>
      <w:r>
        <w:rPr>
          <w:rFonts w:ascii="宋体" w:hAnsi="宋体" w:hint="eastAsia"/>
          <w:sz w:val="28"/>
          <w:szCs w:val="28"/>
        </w:rPr>
        <w:t>黑龙江旅游职业技术学院</w:t>
      </w:r>
      <w:r w:rsidRPr="00B67EA7">
        <w:rPr>
          <w:rFonts w:ascii="宋体" w:hAnsi="宋体" w:hint="eastAsia"/>
          <w:sz w:val="28"/>
          <w:szCs w:val="28"/>
        </w:rPr>
        <w:t>扩招专业及收费</w:t>
      </w:r>
      <w:r>
        <w:rPr>
          <w:rFonts w:ascii="宋体" w:hAnsi="宋体" w:hint="eastAsia"/>
          <w:sz w:val="28"/>
          <w:szCs w:val="28"/>
        </w:rPr>
        <w:t>说明</w:t>
      </w:r>
    </w:p>
    <w:p w:rsidR="00EF1874" w:rsidRPr="00D14788" w:rsidRDefault="00EF1874" w:rsidP="00EF1874">
      <w:pPr>
        <w:spacing w:line="360" w:lineRule="auto"/>
        <w:ind w:leftChars="-68" w:left="-143" w:firstLineChars="200" w:firstLine="480"/>
        <w:rPr>
          <w:rFonts w:ascii="宋体" w:hAnsi="宋体"/>
          <w:sz w:val="28"/>
          <w:szCs w:val="28"/>
        </w:rPr>
      </w:pPr>
      <w:r w:rsidRPr="00D14788">
        <w:rPr>
          <w:rFonts w:ascii="宋体" w:hAnsi="宋体" w:cs="宋体" w:hint="eastAsia"/>
          <w:color w:val="000000"/>
          <w:kern w:val="0"/>
          <w:sz w:val="24"/>
          <w:szCs w:val="28"/>
        </w:rPr>
        <w:t>全日制在校学习正常缴纳相应学费，弹性学习免收学费。弹性学习的考生请选择专业后标有“弹性学习”的专业填报志愿，未标注“弹性学习”专业无法开线上课。</w:t>
      </w:r>
    </w:p>
    <w:tbl>
      <w:tblPr>
        <w:tblW w:w="8806" w:type="dxa"/>
        <w:tblInd w:w="91" w:type="dxa"/>
        <w:tblLook w:val="0000" w:firstRow="0" w:lastRow="0" w:firstColumn="0" w:lastColumn="0" w:noHBand="0" w:noVBand="0"/>
      </w:tblPr>
      <w:tblGrid>
        <w:gridCol w:w="1214"/>
        <w:gridCol w:w="3557"/>
        <w:gridCol w:w="4035"/>
      </w:tblGrid>
      <w:tr w:rsidR="00CC3C0E" w:rsidRPr="00CC3C0E" w:rsidTr="00CC3C0E">
        <w:trPr>
          <w:trHeight w:val="375"/>
        </w:trPr>
        <w:tc>
          <w:tcPr>
            <w:tcW w:w="8806" w:type="dxa"/>
            <w:gridSpan w:val="3"/>
            <w:tcBorders>
              <w:top w:val="nil"/>
              <w:left w:val="nil"/>
              <w:bottom w:val="single" w:sz="4" w:space="0" w:color="000000"/>
              <w:right w:val="nil"/>
            </w:tcBorders>
            <w:noWrap/>
            <w:vAlign w:val="bottom"/>
          </w:tcPr>
          <w:p w:rsidR="00CC3C0E" w:rsidRPr="00CC3C0E" w:rsidRDefault="00CC3C0E" w:rsidP="00CC3C0E">
            <w:pPr>
              <w:widowControl/>
              <w:jc w:val="center"/>
              <w:textAlignment w:val="bottom"/>
              <w:rPr>
                <w:rFonts w:ascii="宋体" w:hAnsi="宋体" w:cs="宋体"/>
                <w:color w:val="000000"/>
                <w:sz w:val="28"/>
                <w:szCs w:val="28"/>
              </w:rPr>
            </w:pPr>
            <w:r w:rsidRPr="00CC3C0E">
              <w:rPr>
                <w:rFonts w:ascii="宋体" w:hAnsi="宋体" w:cs="宋体" w:hint="eastAsia"/>
                <w:color w:val="000000"/>
                <w:kern w:val="0"/>
                <w:sz w:val="28"/>
                <w:szCs w:val="28"/>
                <w:lang w:bidi="ar"/>
              </w:rPr>
              <w:t>202</w:t>
            </w:r>
            <w:r>
              <w:rPr>
                <w:rStyle w:val="font11"/>
                <w:rFonts w:hint="default"/>
                <w:lang w:bidi="ar"/>
              </w:rPr>
              <w:t>1年扩招专业（全日制学习）</w:t>
            </w:r>
          </w:p>
        </w:tc>
      </w:tr>
      <w:tr w:rsidR="00CC3C0E" w:rsidRPr="00CC3C0E" w:rsidTr="00CC3C0E">
        <w:trPr>
          <w:trHeight w:hRule="exact" w:val="462"/>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序号</w:t>
            </w:r>
          </w:p>
        </w:tc>
        <w:tc>
          <w:tcPr>
            <w:tcW w:w="3557"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院系</w:t>
            </w: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专业名称</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1</w:t>
            </w:r>
          </w:p>
        </w:tc>
        <w:tc>
          <w:tcPr>
            <w:tcW w:w="3557" w:type="dxa"/>
            <w:vMerge w:val="restart"/>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旅游产业发展学院</w:t>
            </w: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旅游管理</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2</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proofErr w:type="gramStart"/>
            <w:r w:rsidRPr="00CC3C0E">
              <w:rPr>
                <w:rFonts w:ascii="宋体" w:hAnsi="宋体" w:cs="宋体" w:hint="eastAsia"/>
                <w:color w:val="000000"/>
                <w:kern w:val="0"/>
                <w:sz w:val="24"/>
                <w:lang w:bidi="ar"/>
              </w:rPr>
              <w:t>研</w:t>
            </w:r>
            <w:proofErr w:type="gramEnd"/>
            <w:r w:rsidRPr="00CC3C0E">
              <w:rPr>
                <w:rFonts w:ascii="宋体" w:hAnsi="宋体" w:cs="宋体" w:hint="eastAsia"/>
                <w:color w:val="000000"/>
                <w:kern w:val="0"/>
                <w:sz w:val="24"/>
                <w:lang w:bidi="ar"/>
              </w:rPr>
              <w:t>学旅行管理与服务</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3</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会展策划与管理</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4</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导游</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5</w:t>
            </w:r>
          </w:p>
        </w:tc>
        <w:tc>
          <w:tcPr>
            <w:tcW w:w="3557" w:type="dxa"/>
            <w:vMerge w:val="restart"/>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酒店管理学院</w:t>
            </w: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酒店管理与数字化运营</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6</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葡萄酒文化与营销</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7</w:t>
            </w:r>
          </w:p>
        </w:tc>
        <w:tc>
          <w:tcPr>
            <w:tcW w:w="3557" w:type="dxa"/>
            <w:vMerge w:val="restart"/>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餐饮管理学院</w:t>
            </w: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餐饮智能管理</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8</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烹饪工艺与营养</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9</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中西面点工艺</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10</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西式烹饪工艺</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11</w:t>
            </w:r>
          </w:p>
        </w:tc>
        <w:tc>
          <w:tcPr>
            <w:tcW w:w="3557" w:type="dxa"/>
            <w:vMerge w:val="restart"/>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proofErr w:type="gramStart"/>
            <w:r w:rsidRPr="00CC3C0E">
              <w:rPr>
                <w:rFonts w:ascii="宋体" w:hAnsi="宋体" w:cs="宋体" w:hint="eastAsia"/>
                <w:color w:val="000000"/>
                <w:kern w:val="0"/>
                <w:sz w:val="24"/>
                <w:lang w:bidi="ar"/>
              </w:rPr>
              <w:t>康养产业</w:t>
            </w:r>
            <w:proofErr w:type="gramEnd"/>
            <w:r w:rsidRPr="00CC3C0E">
              <w:rPr>
                <w:rFonts w:ascii="宋体" w:hAnsi="宋体" w:cs="宋体" w:hint="eastAsia"/>
                <w:color w:val="000000"/>
                <w:kern w:val="0"/>
                <w:sz w:val="24"/>
                <w:lang w:bidi="ar"/>
              </w:rPr>
              <w:t>学院</w:t>
            </w: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食品检验检测技术</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12</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食品质量与安全</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13</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药品质量与安全</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14</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药品经营与管理</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15</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现代家政服务与管理</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16</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健康管理</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17</w:t>
            </w:r>
          </w:p>
        </w:tc>
        <w:tc>
          <w:tcPr>
            <w:tcW w:w="3557" w:type="dxa"/>
            <w:vMerge w:val="restart"/>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国际商务学院</w:t>
            </w: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国际邮轮乘务管理</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18</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空中乘务</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19</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应用俄语</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20</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proofErr w:type="gramStart"/>
            <w:r w:rsidRPr="00CC3C0E">
              <w:rPr>
                <w:rFonts w:ascii="宋体" w:hAnsi="宋体" w:cs="宋体" w:hint="eastAsia"/>
                <w:color w:val="000000"/>
                <w:kern w:val="0"/>
                <w:sz w:val="24"/>
                <w:lang w:bidi="ar"/>
              </w:rPr>
              <w:t>应用韩语</w:t>
            </w:r>
            <w:proofErr w:type="gramEnd"/>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21</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人物形象设计</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22</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旅游日语</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23</w:t>
            </w:r>
          </w:p>
        </w:tc>
        <w:tc>
          <w:tcPr>
            <w:tcW w:w="3557" w:type="dxa"/>
            <w:vMerge w:val="restart"/>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交通管理学院</w:t>
            </w: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汽车检测与维修技术</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24</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机电一体化技术</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25</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汽车技术服务与营销</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26</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数控技术</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27</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新能源汽车技术</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28</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城市轨道交通运营管理</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29</w:t>
            </w:r>
          </w:p>
        </w:tc>
        <w:tc>
          <w:tcPr>
            <w:tcW w:w="3557" w:type="dxa"/>
            <w:vMerge w:val="restart"/>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信息技术与艺术设计学院</w:t>
            </w: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建筑室内设计</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30</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数字媒体艺术设计</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31</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计算机网络技术</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32</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视觉传达设计</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33</w:t>
            </w:r>
          </w:p>
        </w:tc>
        <w:tc>
          <w:tcPr>
            <w:tcW w:w="3557" w:type="dxa"/>
            <w:vMerge w:val="restart"/>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财经管理学院</w:t>
            </w: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大数据与财务管理</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34</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工商企业管理</w:t>
            </w:r>
          </w:p>
        </w:tc>
      </w:tr>
      <w:tr w:rsidR="00CC3C0E" w:rsidRPr="00CC3C0E" w:rsidTr="00CC3C0E">
        <w:trPr>
          <w:trHeight w:hRule="exact" w:val="317"/>
        </w:trPr>
        <w:tc>
          <w:tcPr>
            <w:tcW w:w="1214"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35</w:t>
            </w:r>
          </w:p>
        </w:tc>
        <w:tc>
          <w:tcPr>
            <w:tcW w:w="3557" w:type="dxa"/>
            <w:vMerge/>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jc w:val="center"/>
              <w:rPr>
                <w:rFonts w:ascii="宋体" w:hAnsi="宋体" w:cs="宋体"/>
                <w:color w:val="000000"/>
                <w:sz w:val="24"/>
              </w:rPr>
            </w:pPr>
          </w:p>
        </w:tc>
        <w:tc>
          <w:tcPr>
            <w:tcW w:w="4035" w:type="dxa"/>
            <w:tcBorders>
              <w:top w:val="single" w:sz="4" w:space="0" w:color="000000"/>
              <w:left w:val="single" w:sz="4" w:space="0" w:color="000000"/>
              <w:bottom w:val="single" w:sz="4" w:space="0" w:color="000000"/>
              <w:right w:val="single" w:sz="4" w:space="0" w:color="000000"/>
            </w:tcBorders>
            <w:noWrap/>
            <w:vAlign w:val="center"/>
          </w:tcPr>
          <w:p w:rsidR="00CC3C0E" w:rsidRPr="00CC3C0E" w:rsidRDefault="00CC3C0E" w:rsidP="00CC3C0E">
            <w:pPr>
              <w:widowControl/>
              <w:jc w:val="center"/>
              <w:textAlignment w:val="center"/>
              <w:rPr>
                <w:rFonts w:ascii="宋体" w:hAnsi="宋体" w:cs="宋体"/>
                <w:color w:val="000000"/>
                <w:sz w:val="24"/>
              </w:rPr>
            </w:pPr>
            <w:r w:rsidRPr="00CC3C0E">
              <w:rPr>
                <w:rFonts w:ascii="宋体" w:hAnsi="宋体" w:cs="宋体" w:hint="eastAsia"/>
                <w:color w:val="000000"/>
                <w:kern w:val="0"/>
                <w:sz w:val="24"/>
                <w:lang w:bidi="ar"/>
              </w:rPr>
              <w:t>电子商务</w:t>
            </w:r>
          </w:p>
        </w:tc>
      </w:tr>
    </w:tbl>
    <w:p w:rsidR="006D1161" w:rsidRDefault="006D1161" w:rsidP="006E5CD1"/>
    <w:p w:rsidR="006E5CD1" w:rsidRDefault="00EF1874" w:rsidP="006E5CD1">
      <w:pPr>
        <w:jc w:val="center"/>
        <w:rPr>
          <w:sz w:val="28"/>
          <w:szCs w:val="28"/>
        </w:rPr>
      </w:pPr>
      <w:r>
        <w:rPr>
          <w:sz w:val="28"/>
          <w:szCs w:val="28"/>
        </w:rPr>
        <w:br w:type="page"/>
      </w:r>
      <w:r w:rsidR="006E5CD1" w:rsidRPr="006E5CD1">
        <w:rPr>
          <w:rFonts w:hint="eastAsia"/>
          <w:sz w:val="28"/>
          <w:szCs w:val="28"/>
        </w:rPr>
        <w:lastRenderedPageBreak/>
        <w:t>2021</w:t>
      </w:r>
      <w:r w:rsidR="006E5CD1" w:rsidRPr="006E5CD1">
        <w:rPr>
          <w:rFonts w:hint="eastAsia"/>
          <w:sz w:val="28"/>
          <w:szCs w:val="28"/>
        </w:rPr>
        <w:t>年扩招专业（弹性学习：线上线下结合）</w:t>
      </w:r>
    </w:p>
    <w:tbl>
      <w:tblPr>
        <w:tblW w:w="8806" w:type="dxa"/>
        <w:jc w:val="center"/>
        <w:tblInd w:w="91" w:type="dxa"/>
        <w:tblLook w:val="0000" w:firstRow="0" w:lastRow="0" w:firstColumn="0" w:lastColumn="0" w:noHBand="0" w:noVBand="0"/>
      </w:tblPr>
      <w:tblGrid>
        <w:gridCol w:w="978"/>
        <w:gridCol w:w="4011"/>
        <w:gridCol w:w="3817"/>
      </w:tblGrid>
      <w:tr w:rsidR="006E5CD1" w:rsidRPr="006E5CD1" w:rsidTr="00630220">
        <w:trPr>
          <w:trHeight w:hRule="exact" w:val="58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序号</w:t>
            </w:r>
          </w:p>
        </w:tc>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院系</w:t>
            </w: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专业名称</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1</w:t>
            </w:r>
          </w:p>
        </w:tc>
        <w:tc>
          <w:tcPr>
            <w:tcW w:w="0" w:type="auto"/>
            <w:vMerge w:val="restart"/>
            <w:tcBorders>
              <w:top w:val="single" w:sz="4" w:space="0" w:color="000000"/>
              <w:left w:val="single" w:sz="4" w:space="0" w:color="000000"/>
              <w:bottom w:val="nil"/>
              <w:right w:val="single" w:sz="4" w:space="0" w:color="000000"/>
            </w:tcBorders>
            <w:vAlign w:val="center"/>
          </w:tcPr>
          <w:p w:rsidR="006E5CD1" w:rsidRPr="00CC3C0E" w:rsidRDefault="006E5CD1" w:rsidP="00630220">
            <w:pPr>
              <w:jc w:val="center"/>
              <w:rPr>
                <w:sz w:val="24"/>
              </w:rPr>
            </w:pPr>
            <w:r w:rsidRPr="00CC3C0E">
              <w:rPr>
                <w:rFonts w:hint="eastAsia"/>
                <w:sz w:val="24"/>
              </w:rPr>
              <w:t>旅游产业发展学院</w:t>
            </w: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旅游管理</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2</w:t>
            </w:r>
          </w:p>
        </w:tc>
        <w:tc>
          <w:tcPr>
            <w:tcW w:w="0" w:type="auto"/>
            <w:vMerge/>
            <w:tcBorders>
              <w:top w:val="single" w:sz="4" w:space="0" w:color="000000"/>
              <w:left w:val="single" w:sz="4" w:space="0" w:color="000000"/>
              <w:bottom w:val="nil"/>
              <w:right w:val="single" w:sz="4" w:space="0" w:color="000000"/>
            </w:tcBorders>
            <w:vAlign w:val="center"/>
          </w:tcPr>
          <w:p w:rsidR="006E5CD1" w:rsidRPr="00CC3C0E" w:rsidRDefault="006E5CD1" w:rsidP="00630220">
            <w:pPr>
              <w:jc w:val="center"/>
              <w:rPr>
                <w:sz w:val="24"/>
              </w:rPr>
            </w:pP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proofErr w:type="gramStart"/>
            <w:r w:rsidRPr="00CC3C0E">
              <w:rPr>
                <w:rFonts w:hint="eastAsia"/>
                <w:sz w:val="24"/>
              </w:rPr>
              <w:t>研</w:t>
            </w:r>
            <w:proofErr w:type="gramEnd"/>
            <w:r w:rsidRPr="00CC3C0E">
              <w:rPr>
                <w:rFonts w:hint="eastAsia"/>
                <w:sz w:val="24"/>
              </w:rPr>
              <w:t>学旅行管理与服务</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3</w:t>
            </w:r>
          </w:p>
        </w:tc>
        <w:tc>
          <w:tcPr>
            <w:tcW w:w="0" w:type="auto"/>
            <w:vMerge/>
            <w:tcBorders>
              <w:top w:val="single" w:sz="4" w:space="0" w:color="000000"/>
              <w:left w:val="single" w:sz="4" w:space="0" w:color="000000"/>
              <w:bottom w:val="nil"/>
              <w:right w:val="single" w:sz="4" w:space="0" w:color="000000"/>
            </w:tcBorders>
            <w:vAlign w:val="center"/>
          </w:tcPr>
          <w:p w:rsidR="006E5CD1" w:rsidRPr="00CC3C0E" w:rsidRDefault="006E5CD1" w:rsidP="00630220">
            <w:pPr>
              <w:jc w:val="center"/>
              <w:rPr>
                <w:sz w:val="24"/>
              </w:rPr>
            </w:pP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会展策划与管理</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4</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6E5CD1" w:rsidRPr="00CC3C0E" w:rsidRDefault="006E5CD1" w:rsidP="00630220">
            <w:pPr>
              <w:jc w:val="center"/>
              <w:rPr>
                <w:sz w:val="24"/>
              </w:rPr>
            </w:pPr>
            <w:r w:rsidRPr="00CC3C0E">
              <w:rPr>
                <w:rFonts w:hint="eastAsia"/>
                <w:sz w:val="24"/>
              </w:rPr>
              <w:t>酒店管理学院</w:t>
            </w: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酒店管理与数字化运营</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5</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6E5CD1" w:rsidRPr="00CC3C0E" w:rsidRDefault="006E5CD1" w:rsidP="00630220">
            <w:pPr>
              <w:jc w:val="center"/>
              <w:rPr>
                <w:sz w:val="24"/>
              </w:rPr>
            </w:pP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葡萄酒文化与营销</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6</w:t>
            </w:r>
          </w:p>
        </w:tc>
        <w:tc>
          <w:tcPr>
            <w:tcW w:w="0" w:type="auto"/>
            <w:vMerge w:val="restart"/>
            <w:tcBorders>
              <w:top w:val="single" w:sz="4" w:space="0" w:color="000000"/>
              <w:left w:val="single" w:sz="4" w:space="0" w:color="000000"/>
              <w:bottom w:val="nil"/>
              <w:right w:val="single" w:sz="4" w:space="0" w:color="000000"/>
            </w:tcBorders>
            <w:vAlign w:val="center"/>
          </w:tcPr>
          <w:p w:rsidR="006E5CD1" w:rsidRPr="00CC3C0E" w:rsidRDefault="006E5CD1" w:rsidP="00630220">
            <w:pPr>
              <w:jc w:val="center"/>
              <w:rPr>
                <w:sz w:val="24"/>
              </w:rPr>
            </w:pPr>
            <w:r w:rsidRPr="00CC3C0E">
              <w:rPr>
                <w:rFonts w:hint="eastAsia"/>
                <w:sz w:val="24"/>
              </w:rPr>
              <w:t>餐饮管理学院</w:t>
            </w: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餐饮智能管理</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7</w:t>
            </w:r>
          </w:p>
        </w:tc>
        <w:tc>
          <w:tcPr>
            <w:tcW w:w="0" w:type="auto"/>
            <w:vMerge/>
            <w:tcBorders>
              <w:top w:val="single" w:sz="4" w:space="0" w:color="000000"/>
              <w:left w:val="single" w:sz="4" w:space="0" w:color="000000"/>
              <w:bottom w:val="nil"/>
              <w:right w:val="single" w:sz="4" w:space="0" w:color="000000"/>
            </w:tcBorders>
            <w:vAlign w:val="center"/>
          </w:tcPr>
          <w:p w:rsidR="006E5CD1" w:rsidRPr="00CC3C0E" w:rsidRDefault="006E5CD1" w:rsidP="00630220">
            <w:pPr>
              <w:jc w:val="center"/>
              <w:rPr>
                <w:sz w:val="24"/>
              </w:rPr>
            </w:pP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烹饪工艺与营养</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8</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6E5CD1" w:rsidRPr="00CC3C0E" w:rsidRDefault="006E5CD1" w:rsidP="00630220">
            <w:pPr>
              <w:jc w:val="center"/>
              <w:rPr>
                <w:sz w:val="24"/>
              </w:rPr>
            </w:pPr>
            <w:proofErr w:type="gramStart"/>
            <w:r w:rsidRPr="00CC3C0E">
              <w:rPr>
                <w:rFonts w:hint="eastAsia"/>
                <w:sz w:val="24"/>
              </w:rPr>
              <w:t>康养产业</w:t>
            </w:r>
            <w:proofErr w:type="gramEnd"/>
            <w:r w:rsidRPr="00CC3C0E">
              <w:rPr>
                <w:rFonts w:hint="eastAsia"/>
                <w:sz w:val="24"/>
              </w:rPr>
              <w:t>学院</w:t>
            </w: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食品检验检测技术</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9</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6E5CD1" w:rsidRPr="00CC3C0E" w:rsidRDefault="006E5CD1" w:rsidP="00630220">
            <w:pPr>
              <w:jc w:val="center"/>
              <w:rPr>
                <w:sz w:val="24"/>
              </w:rPr>
            </w:pP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药品质量与安全</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10</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6E5CD1" w:rsidRPr="00CC3C0E" w:rsidRDefault="006E5CD1" w:rsidP="00630220">
            <w:pPr>
              <w:jc w:val="center"/>
              <w:rPr>
                <w:sz w:val="24"/>
              </w:rPr>
            </w:pP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现代家政服务与管理</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11</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6E5CD1" w:rsidRPr="00CC3C0E" w:rsidRDefault="006E5CD1" w:rsidP="00630220">
            <w:pPr>
              <w:jc w:val="center"/>
              <w:rPr>
                <w:sz w:val="24"/>
              </w:rPr>
            </w:pP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健康管理</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12</w:t>
            </w:r>
          </w:p>
        </w:tc>
        <w:tc>
          <w:tcPr>
            <w:tcW w:w="0" w:type="auto"/>
            <w:tcBorders>
              <w:top w:val="nil"/>
              <w:left w:val="single" w:sz="4" w:space="0" w:color="000000"/>
              <w:bottom w:val="nil"/>
              <w:right w:val="single" w:sz="4" w:space="0" w:color="000000"/>
            </w:tcBorders>
            <w:vAlign w:val="center"/>
          </w:tcPr>
          <w:p w:rsidR="006E5CD1" w:rsidRPr="00CC3C0E" w:rsidRDefault="006E5CD1" w:rsidP="00630220">
            <w:pPr>
              <w:jc w:val="center"/>
              <w:rPr>
                <w:sz w:val="24"/>
              </w:rPr>
            </w:pPr>
            <w:r w:rsidRPr="00CC3C0E">
              <w:rPr>
                <w:rFonts w:hint="eastAsia"/>
                <w:sz w:val="24"/>
              </w:rPr>
              <w:t>国际商务学院</w:t>
            </w: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人物形象设计</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13</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6E5CD1" w:rsidRPr="00CC3C0E" w:rsidRDefault="006E5CD1" w:rsidP="00630220">
            <w:pPr>
              <w:jc w:val="center"/>
              <w:rPr>
                <w:sz w:val="24"/>
              </w:rPr>
            </w:pPr>
            <w:r w:rsidRPr="00CC3C0E">
              <w:rPr>
                <w:rFonts w:hint="eastAsia"/>
                <w:sz w:val="24"/>
              </w:rPr>
              <w:t>交通管理学院</w:t>
            </w: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汽车检测与维修技术</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14</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6E5CD1" w:rsidRPr="00CC3C0E" w:rsidRDefault="006E5CD1" w:rsidP="00630220">
            <w:pPr>
              <w:jc w:val="center"/>
              <w:rPr>
                <w:sz w:val="24"/>
              </w:rPr>
            </w:pP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新能源汽车技术</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15</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6E5CD1" w:rsidRPr="00CC3C0E" w:rsidRDefault="006E5CD1" w:rsidP="00630220">
            <w:pPr>
              <w:jc w:val="center"/>
              <w:rPr>
                <w:sz w:val="24"/>
              </w:rPr>
            </w:pP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城市轨道交通运营管理</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16</w:t>
            </w:r>
          </w:p>
        </w:tc>
        <w:tc>
          <w:tcPr>
            <w:tcW w:w="0" w:type="auto"/>
            <w:vMerge w:val="restart"/>
            <w:tcBorders>
              <w:top w:val="single" w:sz="4" w:space="0" w:color="000000"/>
              <w:left w:val="single" w:sz="4" w:space="0" w:color="000000"/>
              <w:bottom w:val="nil"/>
              <w:right w:val="single" w:sz="4" w:space="0" w:color="000000"/>
            </w:tcBorders>
            <w:vAlign w:val="center"/>
          </w:tcPr>
          <w:p w:rsidR="006E5CD1" w:rsidRPr="00CC3C0E" w:rsidRDefault="006E5CD1" w:rsidP="00630220">
            <w:pPr>
              <w:jc w:val="center"/>
              <w:rPr>
                <w:sz w:val="24"/>
              </w:rPr>
            </w:pPr>
            <w:r w:rsidRPr="00CC3C0E">
              <w:rPr>
                <w:rFonts w:hint="eastAsia"/>
                <w:sz w:val="24"/>
              </w:rPr>
              <w:t>信息技术与艺术设计学院</w:t>
            </w: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建筑室内设计</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17</w:t>
            </w:r>
          </w:p>
        </w:tc>
        <w:tc>
          <w:tcPr>
            <w:tcW w:w="0" w:type="auto"/>
            <w:vMerge/>
            <w:tcBorders>
              <w:top w:val="single" w:sz="4" w:space="0" w:color="000000"/>
              <w:left w:val="single" w:sz="4" w:space="0" w:color="000000"/>
              <w:bottom w:val="nil"/>
              <w:right w:val="single" w:sz="4" w:space="0" w:color="000000"/>
            </w:tcBorders>
            <w:vAlign w:val="center"/>
          </w:tcPr>
          <w:p w:rsidR="006E5CD1" w:rsidRPr="00CC3C0E" w:rsidRDefault="006E5CD1" w:rsidP="00630220">
            <w:pPr>
              <w:jc w:val="center"/>
              <w:rPr>
                <w:sz w:val="24"/>
              </w:rPr>
            </w:pP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计算机网络技术</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18</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6E5CD1" w:rsidRPr="00CC3C0E" w:rsidRDefault="006E5CD1" w:rsidP="00630220">
            <w:pPr>
              <w:jc w:val="center"/>
              <w:rPr>
                <w:sz w:val="24"/>
              </w:rPr>
            </w:pPr>
            <w:r w:rsidRPr="00CC3C0E">
              <w:rPr>
                <w:rFonts w:hint="eastAsia"/>
                <w:sz w:val="24"/>
              </w:rPr>
              <w:t>财经管理学院</w:t>
            </w: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大数据与财务管理</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19</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6E5CD1" w:rsidRPr="00CC3C0E" w:rsidRDefault="006E5CD1" w:rsidP="00630220">
            <w:pPr>
              <w:jc w:val="center"/>
              <w:rPr>
                <w:sz w:val="24"/>
              </w:rPr>
            </w:pP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工商企业管理</w:t>
            </w:r>
          </w:p>
        </w:tc>
      </w:tr>
      <w:tr w:rsidR="006E5CD1" w:rsidRPr="006E5CD1" w:rsidTr="00630220">
        <w:trPr>
          <w:trHeight w:hRule="exact" w:val="454"/>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20</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6E5CD1" w:rsidRPr="00CC3C0E" w:rsidRDefault="006E5CD1" w:rsidP="00630220">
            <w:pPr>
              <w:jc w:val="center"/>
              <w:rPr>
                <w:sz w:val="24"/>
              </w:rPr>
            </w:pPr>
          </w:p>
        </w:tc>
        <w:tc>
          <w:tcPr>
            <w:tcW w:w="3817" w:type="dxa"/>
            <w:tcBorders>
              <w:top w:val="single" w:sz="4" w:space="0" w:color="000000"/>
              <w:left w:val="single" w:sz="4" w:space="0" w:color="000000"/>
              <w:bottom w:val="single" w:sz="4" w:space="0" w:color="000000"/>
              <w:right w:val="single" w:sz="4" w:space="0" w:color="000000"/>
            </w:tcBorders>
            <w:noWrap/>
            <w:vAlign w:val="center"/>
          </w:tcPr>
          <w:p w:rsidR="006E5CD1" w:rsidRPr="00CC3C0E" w:rsidRDefault="006E5CD1" w:rsidP="00630220">
            <w:pPr>
              <w:jc w:val="center"/>
              <w:rPr>
                <w:sz w:val="24"/>
              </w:rPr>
            </w:pPr>
            <w:r w:rsidRPr="00CC3C0E">
              <w:rPr>
                <w:rFonts w:hint="eastAsia"/>
                <w:sz w:val="24"/>
              </w:rPr>
              <w:t>电子商务</w:t>
            </w:r>
          </w:p>
        </w:tc>
      </w:tr>
    </w:tbl>
    <w:p w:rsidR="00CC3C0E" w:rsidRDefault="00CC3C0E" w:rsidP="006E5CD1">
      <w:pPr>
        <w:spacing w:line="480" w:lineRule="auto"/>
        <w:ind w:leftChars="-68" w:left="-143"/>
        <w:rPr>
          <w:rFonts w:ascii="宋体" w:hAnsi="宋体"/>
          <w:sz w:val="28"/>
          <w:szCs w:val="28"/>
        </w:rPr>
      </w:pPr>
    </w:p>
    <w:sectPr w:rsidR="00CC3C0E">
      <w:headerReference w:type="default" r:id="rId7"/>
      <w:footerReference w:type="even" r:id="rId8"/>
      <w:footerReference w:type="default" r:id="rId9"/>
      <w:pgSz w:w="11907" w:h="16840"/>
      <w:pgMar w:top="1361" w:right="1531" w:bottom="1361"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945" w:rsidRDefault="00EF4945">
      <w:r>
        <w:separator/>
      </w:r>
    </w:p>
  </w:endnote>
  <w:endnote w:type="continuationSeparator" w:id="0">
    <w:p w:rsidR="00EF4945" w:rsidRDefault="00EF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C0E" w:rsidRDefault="00CC3C0E">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CC3C0E" w:rsidRDefault="00CC3C0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C0E" w:rsidRDefault="00CC3C0E">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82DCB">
      <w:rPr>
        <w:rStyle w:val="af"/>
        <w:noProof/>
      </w:rPr>
      <w:t>8</w:t>
    </w:r>
    <w:r>
      <w:rPr>
        <w:rStyle w:val="af"/>
      </w:rPr>
      <w:fldChar w:fldCharType="end"/>
    </w:r>
  </w:p>
  <w:p w:rsidR="00CC3C0E" w:rsidRDefault="00CC3C0E">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945" w:rsidRDefault="00EF4945">
      <w:r>
        <w:separator/>
      </w:r>
    </w:p>
  </w:footnote>
  <w:footnote w:type="continuationSeparator" w:id="0">
    <w:p w:rsidR="00EF4945" w:rsidRDefault="00EF4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C0E" w:rsidRDefault="00CC3C0E">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M_UUID" w:val="526453d3-538c-49b7-87c8-a4aaab8ccde4"/>
  </w:docVars>
  <w:rsids>
    <w:rsidRoot w:val="00D50F61"/>
    <w:rsid w:val="0000183D"/>
    <w:rsid w:val="000048FD"/>
    <w:rsid w:val="00004BD7"/>
    <w:rsid w:val="00025333"/>
    <w:rsid w:val="00027898"/>
    <w:rsid w:val="00033807"/>
    <w:rsid w:val="00034891"/>
    <w:rsid w:val="00034995"/>
    <w:rsid w:val="0003704F"/>
    <w:rsid w:val="00051761"/>
    <w:rsid w:val="000561C9"/>
    <w:rsid w:val="00056B5F"/>
    <w:rsid w:val="00057978"/>
    <w:rsid w:val="000801E9"/>
    <w:rsid w:val="0008264E"/>
    <w:rsid w:val="00086580"/>
    <w:rsid w:val="00087C07"/>
    <w:rsid w:val="00092B7E"/>
    <w:rsid w:val="00095C01"/>
    <w:rsid w:val="00095DFD"/>
    <w:rsid w:val="000A3616"/>
    <w:rsid w:val="000A46B4"/>
    <w:rsid w:val="000A7C67"/>
    <w:rsid w:val="000B0F8D"/>
    <w:rsid w:val="000B1A14"/>
    <w:rsid w:val="000B6E03"/>
    <w:rsid w:val="000B7EA6"/>
    <w:rsid w:val="000C04EE"/>
    <w:rsid w:val="000C47C9"/>
    <w:rsid w:val="000C6BC4"/>
    <w:rsid w:val="000C7356"/>
    <w:rsid w:val="000C7577"/>
    <w:rsid w:val="000D73DC"/>
    <w:rsid w:val="000E2F89"/>
    <w:rsid w:val="000E452E"/>
    <w:rsid w:val="001067E0"/>
    <w:rsid w:val="0011693F"/>
    <w:rsid w:val="00121150"/>
    <w:rsid w:val="001233C0"/>
    <w:rsid w:val="00131EC6"/>
    <w:rsid w:val="00153B92"/>
    <w:rsid w:val="00157FBB"/>
    <w:rsid w:val="0016568D"/>
    <w:rsid w:val="001732F3"/>
    <w:rsid w:val="0017469A"/>
    <w:rsid w:val="001843CB"/>
    <w:rsid w:val="001A1C19"/>
    <w:rsid w:val="001A264D"/>
    <w:rsid w:val="001A652D"/>
    <w:rsid w:val="001A6C49"/>
    <w:rsid w:val="001B0FE2"/>
    <w:rsid w:val="001B45B5"/>
    <w:rsid w:val="001B4BC6"/>
    <w:rsid w:val="001B7AA7"/>
    <w:rsid w:val="001C2B81"/>
    <w:rsid w:val="001C6B85"/>
    <w:rsid w:val="001C6E34"/>
    <w:rsid w:val="001C7C90"/>
    <w:rsid w:val="001D13C3"/>
    <w:rsid w:val="001D435B"/>
    <w:rsid w:val="001D46D0"/>
    <w:rsid w:val="001D53CB"/>
    <w:rsid w:val="002064E6"/>
    <w:rsid w:val="00211482"/>
    <w:rsid w:val="0021702D"/>
    <w:rsid w:val="00221923"/>
    <w:rsid w:val="0022270C"/>
    <w:rsid w:val="00222B75"/>
    <w:rsid w:val="0022377B"/>
    <w:rsid w:val="002276C7"/>
    <w:rsid w:val="00231787"/>
    <w:rsid w:val="00235800"/>
    <w:rsid w:val="00236C2C"/>
    <w:rsid w:val="002421E0"/>
    <w:rsid w:val="00246CE3"/>
    <w:rsid w:val="002523E4"/>
    <w:rsid w:val="00255615"/>
    <w:rsid w:val="002572FE"/>
    <w:rsid w:val="00261102"/>
    <w:rsid w:val="002650A9"/>
    <w:rsid w:val="00267FDF"/>
    <w:rsid w:val="0027344D"/>
    <w:rsid w:val="002738A6"/>
    <w:rsid w:val="00282027"/>
    <w:rsid w:val="00282915"/>
    <w:rsid w:val="00283038"/>
    <w:rsid w:val="002937E4"/>
    <w:rsid w:val="002A6177"/>
    <w:rsid w:val="002C07F9"/>
    <w:rsid w:val="002C09DC"/>
    <w:rsid w:val="002C0D4A"/>
    <w:rsid w:val="002C6D63"/>
    <w:rsid w:val="002F34DA"/>
    <w:rsid w:val="002F4D13"/>
    <w:rsid w:val="002F7D37"/>
    <w:rsid w:val="00303375"/>
    <w:rsid w:val="00303C94"/>
    <w:rsid w:val="00305219"/>
    <w:rsid w:val="003057B5"/>
    <w:rsid w:val="00306418"/>
    <w:rsid w:val="00306EA6"/>
    <w:rsid w:val="0031298A"/>
    <w:rsid w:val="00313331"/>
    <w:rsid w:val="0032652F"/>
    <w:rsid w:val="00333923"/>
    <w:rsid w:val="00336E7F"/>
    <w:rsid w:val="003447D1"/>
    <w:rsid w:val="003463CA"/>
    <w:rsid w:val="00352B4D"/>
    <w:rsid w:val="00361407"/>
    <w:rsid w:val="00381697"/>
    <w:rsid w:val="00382599"/>
    <w:rsid w:val="00382A62"/>
    <w:rsid w:val="00383346"/>
    <w:rsid w:val="00386FF0"/>
    <w:rsid w:val="003941B3"/>
    <w:rsid w:val="00394A43"/>
    <w:rsid w:val="003A1A6C"/>
    <w:rsid w:val="003A2D36"/>
    <w:rsid w:val="003B795D"/>
    <w:rsid w:val="003C43EA"/>
    <w:rsid w:val="003C6296"/>
    <w:rsid w:val="003D418D"/>
    <w:rsid w:val="003D5EB4"/>
    <w:rsid w:val="003E3E04"/>
    <w:rsid w:val="003E6003"/>
    <w:rsid w:val="003F2AC0"/>
    <w:rsid w:val="003F5B41"/>
    <w:rsid w:val="00404E2F"/>
    <w:rsid w:val="00406B4C"/>
    <w:rsid w:val="00407B87"/>
    <w:rsid w:val="004215E2"/>
    <w:rsid w:val="0043307B"/>
    <w:rsid w:val="004348D0"/>
    <w:rsid w:val="00454B8A"/>
    <w:rsid w:val="00457519"/>
    <w:rsid w:val="00463680"/>
    <w:rsid w:val="00465F5D"/>
    <w:rsid w:val="00467FBF"/>
    <w:rsid w:val="0047169B"/>
    <w:rsid w:val="00472251"/>
    <w:rsid w:val="00472FA4"/>
    <w:rsid w:val="0047411D"/>
    <w:rsid w:val="00474F6C"/>
    <w:rsid w:val="00477E9D"/>
    <w:rsid w:val="004907A4"/>
    <w:rsid w:val="00491960"/>
    <w:rsid w:val="004A0C97"/>
    <w:rsid w:val="004A1134"/>
    <w:rsid w:val="004C7AF6"/>
    <w:rsid w:val="004D15F4"/>
    <w:rsid w:val="004D3E0E"/>
    <w:rsid w:val="004D5F54"/>
    <w:rsid w:val="004E10B2"/>
    <w:rsid w:val="004E638C"/>
    <w:rsid w:val="00500048"/>
    <w:rsid w:val="00502025"/>
    <w:rsid w:val="00504438"/>
    <w:rsid w:val="0050533F"/>
    <w:rsid w:val="005074A8"/>
    <w:rsid w:val="00507CC0"/>
    <w:rsid w:val="00513827"/>
    <w:rsid w:val="00520D4A"/>
    <w:rsid w:val="00532550"/>
    <w:rsid w:val="00532736"/>
    <w:rsid w:val="005415A9"/>
    <w:rsid w:val="0054306C"/>
    <w:rsid w:val="005546A0"/>
    <w:rsid w:val="005621B9"/>
    <w:rsid w:val="00575BE0"/>
    <w:rsid w:val="00581014"/>
    <w:rsid w:val="005849A8"/>
    <w:rsid w:val="00596B62"/>
    <w:rsid w:val="005A087D"/>
    <w:rsid w:val="005A1CE0"/>
    <w:rsid w:val="005A2C07"/>
    <w:rsid w:val="005A7718"/>
    <w:rsid w:val="005B50B6"/>
    <w:rsid w:val="005C1AB7"/>
    <w:rsid w:val="005C7E89"/>
    <w:rsid w:val="005D4F2A"/>
    <w:rsid w:val="005E12E4"/>
    <w:rsid w:val="00604218"/>
    <w:rsid w:val="00604749"/>
    <w:rsid w:val="00604F9B"/>
    <w:rsid w:val="00621C26"/>
    <w:rsid w:val="00630220"/>
    <w:rsid w:val="00637DAC"/>
    <w:rsid w:val="00647AD5"/>
    <w:rsid w:val="0065100E"/>
    <w:rsid w:val="00665B5E"/>
    <w:rsid w:val="00672C51"/>
    <w:rsid w:val="0067376B"/>
    <w:rsid w:val="00677A78"/>
    <w:rsid w:val="00682DCB"/>
    <w:rsid w:val="00685ED2"/>
    <w:rsid w:val="00696E19"/>
    <w:rsid w:val="00696E2C"/>
    <w:rsid w:val="006A1DA2"/>
    <w:rsid w:val="006A3E60"/>
    <w:rsid w:val="006A5ECC"/>
    <w:rsid w:val="006B13D6"/>
    <w:rsid w:val="006C267C"/>
    <w:rsid w:val="006C64B9"/>
    <w:rsid w:val="006D1161"/>
    <w:rsid w:val="006D3A28"/>
    <w:rsid w:val="006E0FD5"/>
    <w:rsid w:val="006E2AF6"/>
    <w:rsid w:val="006E5CD1"/>
    <w:rsid w:val="006F42D1"/>
    <w:rsid w:val="006F7F58"/>
    <w:rsid w:val="007010E8"/>
    <w:rsid w:val="00701514"/>
    <w:rsid w:val="00701856"/>
    <w:rsid w:val="0071384F"/>
    <w:rsid w:val="00727987"/>
    <w:rsid w:val="00731682"/>
    <w:rsid w:val="00731F9F"/>
    <w:rsid w:val="00732397"/>
    <w:rsid w:val="00733470"/>
    <w:rsid w:val="007414E5"/>
    <w:rsid w:val="00744657"/>
    <w:rsid w:val="00747A84"/>
    <w:rsid w:val="00762B76"/>
    <w:rsid w:val="0077575F"/>
    <w:rsid w:val="007764C5"/>
    <w:rsid w:val="0077716A"/>
    <w:rsid w:val="007777C6"/>
    <w:rsid w:val="00777AE4"/>
    <w:rsid w:val="0078197B"/>
    <w:rsid w:val="0078294A"/>
    <w:rsid w:val="00786839"/>
    <w:rsid w:val="00787B63"/>
    <w:rsid w:val="00787D4B"/>
    <w:rsid w:val="007A0E94"/>
    <w:rsid w:val="007A4680"/>
    <w:rsid w:val="007B21E9"/>
    <w:rsid w:val="007B5674"/>
    <w:rsid w:val="007B7F59"/>
    <w:rsid w:val="007C02F3"/>
    <w:rsid w:val="007C02FF"/>
    <w:rsid w:val="007C7B4F"/>
    <w:rsid w:val="007D2C24"/>
    <w:rsid w:val="007D3237"/>
    <w:rsid w:val="007E2AD4"/>
    <w:rsid w:val="007E6C60"/>
    <w:rsid w:val="007F10C8"/>
    <w:rsid w:val="007F1459"/>
    <w:rsid w:val="007F27E2"/>
    <w:rsid w:val="007F485E"/>
    <w:rsid w:val="007F69A7"/>
    <w:rsid w:val="007F6FEA"/>
    <w:rsid w:val="0080727D"/>
    <w:rsid w:val="00824207"/>
    <w:rsid w:val="008257F5"/>
    <w:rsid w:val="00826233"/>
    <w:rsid w:val="00827311"/>
    <w:rsid w:val="00832F4F"/>
    <w:rsid w:val="00835C85"/>
    <w:rsid w:val="00835F2A"/>
    <w:rsid w:val="008361A5"/>
    <w:rsid w:val="0084084B"/>
    <w:rsid w:val="008453BE"/>
    <w:rsid w:val="00846553"/>
    <w:rsid w:val="0084748B"/>
    <w:rsid w:val="00852A63"/>
    <w:rsid w:val="00854D49"/>
    <w:rsid w:val="008562E9"/>
    <w:rsid w:val="008577EC"/>
    <w:rsid w:val="00857ACB"/>
    <w:rsid w:val="00864137"/>
    <w:rsid w:val="008648D4"/>
    <w:rsid w:val="00867030"/>
    <w:rsid w:val="0088086F"/>
    <w:rsid w:val="00883CF0"/>
    <w:rsid w:val="008874B3"/>
    <w:rsid w:val="00892098"/>
    <w:rsid w:val="00897484"/>
    <w:rsid w:val="008A026C"/>
    <w:rsid w:val="008A12F2"/>
    <w:rsid w:val="008B11E8"/>
    <w:rsid w:val="008C1B6E"/>
    <w:rsid w:val="008D0DD2"/>
    <w:rsid w:val="008D4AE6"/>
    <w:rsid w:val="008E2A81"/>
    <w:rsid w:val="008E39A3"/>
    <w:rsid w:val="008E52AF"/>
    <w:rsid w:val="008F3878"/>
    <w:rsid w:val="00916041"/>
    <w:rsid w:val="00921784"/>
    <w:rsid w:val="00923B77"/>
    <w:rsid w:val="009341CD"/>
    <w:rsid w:val="00937D8A"/>
    <w:rsid w:val="00950A1E"/>
    <w:rsid w:val="00950FE6"/>
    <w:rsid w:val="0095562C"/>
    <w:rsid w:val="00965985"/>
    <w:rsid w:val="00966348"/>
    <w:rsid w:val="0097075B"/>
    <w:rsid w:val="00973479"/>
    <w:rsid w:val="0098172B"/>
    <w:rsid w:val="00982583"/>
    <w:rsid w:val="009830CC"/>
    <w:rsid w:val="009938E7"/>
    <w:rsid w:val="009A0EA2"/>
    <w:rsid w:val="009A3439"/>
    <w:rsid w:val="009A3DB6"/>
    <w:rsid w:val="009A3FE8"/>
    <w:rsid w:val="009A4953"/>
    <w:rsid w:val="009A7A20"/>
    <w:rsid w:val="009B2E7B"/>
    <w:rsid w:val="009B5F23"/>
    <w:rsid w:val="009C3B38"/>
    <w:rsid w:val="009E3411"/>
    <w:rsid w:val="009F133E"/>
    <w:rsid w:val="009F54D4"/>
    <w:rsid w:val="009F76C7"/>
    <w:rsid w:val="00A0295C"/>
    <w:rsid w:val="00A11ACF"/>
    <w:rsid w:val="00A139FB"/>
    <w:rsid w:val="00A15781"/>
    <w:rsid w:val="00A16ADB"/>
    <w:rsid w:val="00A22A92"/>
    <w:rsid w:val="00A307E6"/>
    <w:rsid w:val="00A42F95"/>
    <w:rsid w:val="00A42FA8"/>
    <w:rsid w:val="00A43BFA"/>
    <w:rsid w:val="00A50878"/>
    <w:rsid w:val="00A55676"/>
    <w:rsid w:val="00A60ED6"/>
    <w:rsid w:val="00A614B8"/>
    <w:rsid w:val="00A6251F"/>
    <w:rsid w:val="00A660CA"/>
    <w:rsid w:val="00A7164B"/>
    <w:rsid w:val="00A71C58"/>
    <w:rsid w:val="00A745B8"/>
    <w:rsid w:val="00A858E6"/>
    <w:rsid w:val="00A9083B"/>
    <w:rsid w:val="00A9208B"/>
    <w:rsid w:val="00A93C96"/>
    <w:rsid w:val="00AA15C6"/>
    <w:rsid w:val="00AA1D88"/>
    <w:rsid w:val="00AA68D2"/>
    <w:rsid w:val="00AB0862"/>
    <w:rsid w:val="00AB7213"/>
    <w:rsid w:val="00AF37A7"/>
    <w:rsid w:val="00B0409F"/>
    <w:rsid w:val="00B133E8"/>
    <w:rsid w:val="00B14088"/>
    <w:rsid w:val="00B209BE"/>
    <w:rsid w:val="00B21D17"/>
    <w:rsid w:val="00B23E4F"/>
    <w:rsid w:val="00B24F26"/>
    <w:rsid w:val="00B262AA"/>
    <w:rsid w:val="00B30B6C"/>
    <w:rsid w:val="00B317D8"/>
    <w:rsid w:val="00B31C6C"/>
    <w:rsid w:val="00B32811"/>
    <w:rsid w:val="00B32D3B"/>
    <w:rsid w:val="00B35808"/>
    <w:rsid w:val="00B37889"/>
    <w:rsid w:val="00B410A1"/>
    <w:rsid w:val="00B44E03"/>
    <w:rsid w:val="00B518AE"/>
    <w:rsid w:val="00B520FE"/>
    <w:rsid w:val="00B529B6"/>
    <w:rsid w:val="00B534EC"/>
    <w:rsid w:val="00B5492D"/>
    <w:rsid w:val="00B54A1F"/>
    <w:rsid w:val="00B57DBF"/>
    <w:rsid w:val="00B610BE"/>
    <w:rsid w:val="00B61415"/>
    <w:rsid w:val="00B6387C"/>
    <w:rsid w:val="00B63C88"/>
    <w:rsid w:val="00B6535F"/>
    <w:rsid w:val="00B65B43"/>
    <w:rsid w:val="00B67EA7"/>
    <w:rsid w:val="00B728B9"/>
    <w:rsid w:val="00B7521A"/>
    <w:rsid w:val="00B77718"/>
    <w:rsid w:val="00B804A7"/>
    <w:rsid w:val="00B81362"/>
    <w:rsid w:val="00B90356"/>
    <w:rsid w:val="00B92694"/>
    <w:rsid w:val="00B950BB"/>
    <w:rsid w:val="00BA038E"/>
    <w:rsid w:val="00BA4B7B"/>
    <w:rsid w:val="00BC1814"/>
    <w:rsid w:val="00BD0FE2"/>
    <w:rsid w:val="00BD4B87"/>
    <w:rsid w:val="00BE1F19"/>
    <w:rsid w:val="00BE2904"/>
    <w:rsid w:val="00BE77D5"/>
    <w:rsid w:val="00BF26EE"/>
    <w:rsid w:val="00BF3A3C"/>
    <w:rsid w:val="00C04A32"/>
    <w:rsid w:val="00C102FC"/>
    <w:rsid w:val="00C16D3B"/>
    <w:rsid w:val="00C207F0"/>
    <w:rsid w:val="00C20C43"/>
    <w:rsid w:val="00C25750"/>
    <w:rsid w:val="00C27CC5"/>
    <w:rsid w:val="00C32EBE"/>
    <w:rsid w:val="00C33608"/>
    <w:rsid w:val="00C33C65"/>
    <w:rsid w:val="00C36A1C"/>
    <w:rsid w:val="00C42088"/>
    <w:rsid w:val="00C4272B"/>
    <w:rsid w:val="00C42AF7"/>
    <w:rsid w:val="00C450A8"/>
    <w:rsid w:val="00C4605A"/>
    <w:rsid w:val="00C47F55"/>
    <w:rsid w:val="00C51EB2"/>
    <w:rsid w:val="00C532DC"/>
    <w:rsid w:val="00C5480C"/>
    <w:rsid w:val="00C55431"/>
    <w:rsid w:val="00C704F9"/>
    <w:rsid w:val="00C7050B"/>
    <w:rsid w:val="00C70BD9"/>
    <w:rsid w:val="00C76F06"/>
    <w:rsid w:val="00C83A9D"/>
    <w:rsid w:val="00C8615F"/>
    <w:rsid w:val="00C94B3A"/>
    <w:rsid w:val="00C9557D"/>
    <w:rsid w:val="00C96EAB"/>
    <w:rsid w:val="00C972BE"/>
    <w:rsid w:val="00CA17F2"/>
    <w:rsid w:val="00CA19FC"/>
    <w:rsid w:val="00CA3D7A"/>
    <w:rsid w:val="00CA544A"/>
    <w:rsid w:val="00CB741B"/>
    <w:rsid w:val="00CB7EDF"/>
    <w:rsid w:val="00CC0608"/>
    <w:rsid w:val="00CC3797"/>
    <w:rsid w:val="00CC3C0E"/>
    <w:rsid w:val="00CC605C"/>
    <w:rsid w:val="00CC66F6"/>
    <w:rsid w:val="00CD04E3"/>
    <w:rsid w:val="00CD2384"/>
    <w:rsid w:val="00CE17D4"/>
    <w:rsid w:val="00CF0E39"/>
    <w:rsid w:val="00CF7CB2"/>
    <w:rsid w:val="00D01F65"/>
    <w:rsid w:val="00D11E11"/>
    <w:rsid w:val="00D12F7F"/>
    <w:rsid w:val="00D14788"/>
    <w:rsid w:val="00D2019E"/>
    <w:rsid w:val="00D25816"/>
    <w:rsid w:val="00D36426"/>
    <w:rsid w:val="00D41553"/>
    <w:rsid w:val="00D47B05"/>
    <w:rsid w:val="00D50F61"/>
    <w:rsid w:val="00D52F23"/>
    <w:rsid w:val="00D53215"/>
    <w:rsid w:val="00D63FF5"/>
    <w:rsid w:val="00D66097"/>
    <w:rsid w:val="00D72ACC"/>
    <w:rsid w:val="00D7499D"/>
    <w:rsid w:val="00D773FC"/>
    <w:rsid w:val="00D8024B"/>
    <w:rsid w:val="00D81064"/>
    <w:rsid w:val="00D82DC2"/>
    <w:rsid w:val="00D86941"/>
    <w:rsid w:val="00D93BA0"/>
    <w:rsid w:val="00DA0F48"/>
    <w:rsid w:val="00DA3CEE"/>
    <w:rsid w:val="00DA74AD"/>
    <w:rsid w:val="00DB156A"/>
    <w:rsid w:val="00DB679D"/>
    <w:rsid w:val="00DB6BC2"/>
    <w:rsid w:val="00DD6260"/>
    <w:rsid w:val="00DF4748"/>
    <w:rsid w:val="00E060CC"/>
    <w:rsid w:val="00E10FC7"/>
    <w:rsid w:val="00E13F4F"/>
    <w:rsid w:val="00E22B3F"/>
    <w:rsid w:val="00E279F7"/>
    <w:rsid w:val="00E33EA1"/>
    <w:rsid w:val="00E51EE5"/>
    <w:rsid w:val="00E65DE4"/>
    <w:rsid w:val="00E71F8F"/>
    <w:rsid w:val="00E71FDB"/>
    <w:rsid w:val="00E7304C"/>
    <w:rsid w:val="00E73991"/>
    <w:rsid w:val="00E754A8"/>
    <w:rsid w:val="00E7566F"/>
    <w:rsid w:val="00E841B8"/>
    <w:rsid w:val="00E86D29"/>
    <w:rsid w:val="00E87220"/>
    <w:rsid w:val="00E93F44"/>
    <w:rsid w:val="00E96F9B"/>
    <w:rsid w:val="00E97036"/>
    <w:rsid w:val="00E97287"/>
    <w:rsid w:val="00EA0AFB"/>
    <w:rsid w:val="00EA689C"/>
    <w:rsid w:val="00EB1329"/>
    <w:rsid w:val="00EB57E3"/>
    <w:rsid w:val="00EC1A95"/>
    <w:rsid w:val="00ED0CB4"/>
    <w:rsid w:val="00ED4B34"/>
    <w:rsid w:val="00ED550C"/>
    <w:rsid w:val="00ED7CB4"/>
    <w:rsid w:val="00EF065C"/>
    <w:rsid w:val="00EF1598"/>
    <w:rsid w:val="00EF1874"/>
    <w:rsid w:val="00EF3555"/>
    <w:rsid w:val="00EF4945"/>
    <w:rsid w:val="00F034A0"/>
    <w:rsid w:val="00F0589D"/>
    <w:rsid w:val="00F12DB1"/>
    <w:rsid w:val="00F176F2"/>
    <w:rsid w:val="00F1786C"/>
    <w:rsid w:val="00F22836"/>
    <w:rsid w:val="00F22B05"/>
    <w:rsid w:val="00F35D6F"/>
    <w:rsid w:val="00F40F63"/>
    <w:rsid w:val="00F468F7"/>
    <w:rsid w:val="00F4752B"/>
    <w:rsid w:val="00F51931"/>
    <w:rsid w:val="00F51CEE"/>
    <w:rsid w:val="00F60C15"/>
    <w:rsid w:val="00F66DAB"/>
    <w:rsid w:val="00F76E73"/>
    <w:rsid w:val="00F925CC"/>
    <w:rsid w:val="00F95EFF"/>
    <w:rsid w:val="00FA42A8"/>
    <w:rsid w:val="00FA5584"/>
    <w:rsid w:val="00FB3F65"/>
    <w:rsid w:val="00FB4053"/>
    <w:rsid w:val="00FB49D9"/>
    <w:rsid w:val="00FB5889"/>
    <w:rsid w:val="00FB7DA2"/>
    <w:rsid w:val="00FC3DD9"/>
    <w:rsid w:val="00FC5EFC"/>
    <w:rsid w:val="00FD06DE"/>
    <w:rsid w:val="00FD49CF"/>
    <w:rsid w:val="00FD5E9A"/>
    <w:rsid w:val="00FD6CBD"/>
    <w:rsid w:val="00FD6F50"/>
    <w:rsid w:val="00FF398B"/>
    <w:rsid w:val="00FF5965"/>
    <w:rsid w:val="00FF5D33"/>
    <w:rsid w:val="00FF676D"/>
    <w:rsid w:val="06C83E2B"/>
    <w:rsid w:val="28D15EC1"/>
    <w:rsid w:val="5C8D4D23"/>
    <w:rsid w:val="5FE25DDD"/>
    <w:rsid w:val="65785ACF"/>
    <w:rsid w:val="700B3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lang w:val="x-none" w:eastAsia="x-none"/>
    </w:rPr>
  </w:style>
  <w:style w:type="character" w:customStyle="1" w:styleId="Char">
    <w:name w:val="文档结构图 Char"/>
    <w:link w:val="a3"/>
    <w:rPr>
      <w:rFonts w:ascii="宋体"/>
      <w:kern w:val="2"/>
      <w:sz w:val="18"/>
      <w:szCs w:val="18"/>
    </w:rPr>
  </w:style>
  <w:style w:type="paragraph" w:styleId="a4">
    <w:name w:val="annotation text"/>
    <w:basedOn w:val="a"/>
    <w:pPr>
      <w:jc w:val="left"/>
    </w:pPr>
    <w:rPr>
      <w:rFonts w:eastAsia="仿宋_GB2312"/>
      <w:sz w:val="32"/>
      <w:szCs w:val="32"/>
    </w:rPr>
  </w:style>
  <w:style w:type="paragraph" w:styleId="a5">
    <w:name w:val="Body Text"/>
    <w:basedOn w:val="a"/>
    <w:pPr>
      <w:spacing w:after="120"/>
    </w:pPr>
  </w:style>
  <w:style w:type="paragraph" w:styleId="a6">
    <w:name w:val="Plain Text"/>
    <w:basedOn w:val="a"/>
    <w:rPr>
      <w:rFonts w:ascii="宋体" w:hAnsi="Courier New" w:cs="Courier New"/>
      <w:szCs w:val="21"/>
    </w:rPr>
  </w:style>
  <w:style w:type="paragraph" w:styleId="a7">
    <w:name w:val="Date"/>
    <w:basedOn w:val="a"/>
    <w:next w:val="a"/>
    <w:link w:val="Char0"/>
    <w:pPr>
      <w:ind w:leftChars="2500" w:left="100"/>
    </w:pPr>
    <w:rPr>
      <w:lang w:val="x-none" w:eastAsia="x-none"/>
    </w:rPr>
  </w:style>
  <w:style w:type="character" w:customStyle="1" w:styleId="Char0">
    <w:name w:val="日期 Char"/>
    <w:link w:val="a7"/>
    <w:rPr>
      <w:kern w:val="2"/>
      <w:sz w:val="21"/>
      <w:szCs w:val="24"/>
    </w:rPr>
  </w:style>
  <w:style w:type="paragraph" w:styleId="a8">
    <w:name w:val="Balloon Text"/>
    <w:basedOn w:val="a"/>
    <w:semiHidden/>
    <w:rPr>
      <w:sz w:val="18"/>
      <w:szCs w:val="18"/>
    </w:rPr>
  </w:style>
  <w:style w:type="paragraph" w:styleId="a9">
    <w:name w:val="footer"/>
    <w:basedOn w:val="a"/>
    <w:pPr>
      <w:tabs>
        <w:tab w:val="center" w:pos="4153"/>
        <w:tab w:val="right" w:pos="8306"/>
      </w:tabs>
      <w:snapToGrid w:val="0"/>
      <w:jc w:val="left"/>
    </w:pPr>
    <w:rPr>
      <w:sz w:val="18"/>
      <w:szCs w:val="18"/>
    </w:rPr>
  </w:style>
  <w:style w:type="paragraph" w:styleId="aa">
    <w:name w:val="header"/>
    <w:basedOn w:val="a"/>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pPr>
      <w:widowControl/>
      <w:spacing w:before="100" w:beforeAutospacing="1" w:after="100" w:afterAutospacing="1"/>
      <w:jc w:val="left"/>
    </w:pPr>
    <w:rPr>
      <w:rFonts w:ascii="宋体" w:hAnsi="宋体" w:cs="宋体"/>
      <w:kern w:val="0"/>
      <w:sz w:val="18"/>
      <w:szCs w:val="18"/>
    </w:rPr>
  </w:style>
  <w:style w:type="paragraph" w:styleId="ac">
    <w:name w:val="Body Text First Indent"/>
    <w:basedOn w:val="a5"/>
    <w:pPr>
      <w:ind w:firstLineChars="100" w:firstLine="420"/>
    </w:pPr>
  </w:style>
  <w:style w:type="table" w:styleId="ad">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page number"/>
    <w:basedOn w:val="a0"/>
  </w:style>
  <w:style w:type="character" w:styleId="af0">
    <w:name w:val="Hyperlink"/>
    <w:rPr>
      <w:color w:val="0000FF"/>
      <w:u w:val="single"/>
    </w:rPr>
  </w:style>
  <w:style w:type="character" w:customStyle="1" w:styleId="unnamed21">
    <w:name w:val="unnamed21"/>
    <w:rPr>
      <w:color w:val="0099CC"/>
      <w:sz w:val="18"/>
      <w:szCs w:val="18"/>
    </w:rPr>
  </w:style>
  <w:style w:type="paragraph" w:customStyle="1" w:styleId="p0">
    <w:name w:val="p0"/>
    <w:basedOn w:val="a"/>
    <w:pPr>
      <w:widowControl/>
      <w:spacing w:before="100" w:beforeAutospacing="1" w:after="100" w:afterAutospacing="1"/>
      <w:jc w:val="left"/>
    </w:pPr>
    <w:rPr>
      <w:rFonts w:ascii="宋体" w:hAnsi="宋体" w:cs="宋体"/>
      <w:kern w:val="0"/>
      <w:sz w:val="24"/>
    </w:rPr>
  </w:style>
  <w:style w:type="paragraph" w:customStyle="1" w:styleId="NewNewNewNewNewNewNewNewNew">
    <w:name w:val="正文 New New New New New New New New New"/>
    <w:pPr>
      <w:widowControl w:val="0"/>
      <w:jc w:val="both"/>
    </w:pPr>
    <w:rPr>
      <w:kern w:val="2"/>
      <w:sz w:val="21"/>
      <w:szCs w:val="24"/>
    </w:rPr>
  </w:style>
  <w:style w:type="paragraph" w:customStyle="1" w:styleId="New">
    <w:name w:val="正文 New"/>
    <w:pPr>
      <w:widowControl w:val="0"/>
      <w:jc w:val="both"/>
    </w:pPr>
    <w:rPr>
      <w:kern w:val="2"/>
      <w:sz w:val="21"/>
      <w:szCs w:val="24"/>
    </w:rPr>
  </w:style>
  <w:style w:type="paragraph" w:customStyle="1" w:styleId="NewNewNewNewNewNewNewNew">
    <w:name w:val="正文 New New New New New New New New"/>
    <w:pPr>
      <w:widowControl w:val="0"/>
      <w:jc w:val="both"/>
    </w:pPr>
    <w:rPr>
      <w:kern w:val="2"/>
      <w:sz w:val="21"/>
      <w:szCs w:val="24"/>
    </w:rPr>
  </w:style>
  <w:style w:type="paragraph" w:customStyle="1" w:styleId="Char1">
    <w:name w:val="Char"/>
    <w:basedOn w:val="a3"/>
    <w:pPr>
      <w:shd w:val="clear" w:color="auto" w:fill="000080"/>
    </w:pPr>
    <w:rPr>
      <w:rFonts w:ascii="Times New Roman"/>
      <w:sz w:val="21"/>
      <w:szCs w:val="24"/>
    </w:rPr>
  </w:style>
  <w:style w:type="paragraph" w:styleId="af1">
    <w:name w:val="List Paragraph"/>
    <w:basedOn w:val="a"/>
    <w:qFormat/>
    <w:pPr>
      <w:ind w:firstLineChars="200" w:firstLine="420"/>
    </w:pPr>
    <w:rPr>
      <w:rFonts w:ascii="Calibri" w:hAnsi="Calibri"/>
      <w:szCs w:val="22"/>
    </w:rPr>
  </w:style>
  <w:style w:type="character" w:customStyle="1" w:styleId="font11">
    <w:name w:val="font11"/>
    <w:basedOn w:val="a0"/>
    <w:rPr>
      <w:rFonts w:ascii="宋体" w:eastAsia="宋体" w:hAnsi="宋体" w:cs="宋体" w:hint="eastAsia"/>
      <w:i w:val="0"/>
      <w:iCs w:val="0"/>
      <w:color w:val="000000"/>
      <w:sz w:val="28"/>
      <w:szCs w:val="2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lang w:val="x-none" w:eastAsia="x-none"/>
    </w:rPr>
  </w:style>
  <w:style w:type="character" w:customStyle="1" w:styleId="Char">
    <w:name w:val="文档结构图 Char"/>
    <w:link w:val="a3"/>
    <w:rPr>
      <w:rFonts w:ascii="宋体"/>
      <w:kern w:val="2"/>
      <w:sz w:val="18"/>
      <w:szCs w:val="18"/>
    </w:rPr>
  </w:style>
  <w:style w:type="paragraph" w:styleId="a4">
    <w:name w:val="annotation text"/>
    <w:basedOn w:val="a"/>
    <w:pPr>
      <w:jc w:val="left"/>
    </w:pPr>
    <w:rPr>
      <w:rFonts w:eastAsia="仿宋_GB2312"/>
      <w:sz w:val="32"/>
      <w:szCs w:val="32"/>
    </w:rPr>
  </w:style>
  <w:style w:type="paragraph" w:styleId="a5">
    <w:name w:val="Body Text"/>
    <w:basedOn w:val="a"/>
    <w:pPr>
      <w:spacing w:after="120"/>
    </w:pPr>
  </w:style>
  <w:style w:type="paragraph" w:styleId="a6">
    <w:name w:val="Plain Text"/>
    <w:basedOn w:val="a"/>
    <w:rPr>
      <w:rFonts w:ascii="宋体" w:hAnsi="Courier New" w:cs="Courier New"/>
      <w:szCs w:val="21"/>
    </w:rPr>
  </w:style>
  <w:style w:type="paragraph" w:styleId="a7">
    <w:name w:val="Date"/>
    <w:basedOn w:val="a"/>
    <w:next w:val="a"/>
    <w:link w:val="Char0"/>
    <w:pPr>
      <w:ind w:leftChars="2500" w:left="100"/>
    </w:pPr>
    <w:rPr>
      <w:lang w:val="x-none" w:eastAsia="x-none"/>
    </w:rPr>
  </w:style>
  <w:style w:type="character" w:customStyle="1" w:styleId="Char0">
    <w:name w:val="日期 Char"/>
    <w:link w:val="a7"/>
    <w:rPr>
      <w:kern w:val="2"/>
      <w:sz w:val="21"/>
      <w:szCs w:val="24"/>
    </w:rPr>
  </w:style>
  <w:style w:type="paragraph" w:styleId="a8">
    <w:name w:val="Balloon Text"/>
    <w:basedOn w:val="a"/>
    <w:semiHidden/>
    <w:rPr>
      <w:sz w:val="18"/>
      <w:szCs w:val="18"/>
    </w:rPr>
  </w:style>
  <w:style w:type="paragraph" w:styleId="a9">
    <w:name w:val="footer"/>
    <w:basedOn w:val="a"/>
    <w:pPr>
      <w:tabs>
        <w:tab w:val="center" w:pos="4153"/>
        <w:tab w:val="right" w:pos="8306"/>
      </w:tabs>
      <w:snapToGrid w:val="0"/>
      <w:jc w:val="left"/>
    </w:pPr>
    <w:rPr>
      <w:sz w:val="18"/>
      <w:szCs w:val="18"/>
    </w:rPr>
  </w:style>
  <w:style w:type="paragraph" w:styleId="aa">
    <w:name w:val="header"/>
    <w:basedOn w:val="a"/>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pPr>
      <w:widowControl/>
      <w:spacing w:before="100" w:beforeAutospacing="1" w:after="100" w:afterAutospacing="1"/>
      <w:jc w:val="left"/>
    </w:pPr>
    <w:rPr>
      <w:rFonts w:ascii="宋体" w:hAnsi="宋体" w:cs="宋体"/>
      <w:kern w:val="0"/>
      <w:sz w:val="18"/>
      <w:szCs w:val="18"/>
    </w:rPr>
  </w:style>
  <w:style w:type="paragraph" w:styleId="ac">
    <w:name w:val="Body Text First Indent"/>
    <w:basedOn w:val="a5"/>
    <w:pPr>
      <w:ind w:firstLineChars="100" w:firstLine="420"/>
    </w:pPr>
  </w:style>
  <w:style w:type="table" w:styleId="ad">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page number"/>
    <w:basedOn w:val="a0"/>
  </w:style>
  <w:style w:type="character" w:styleId="af0">
    <w:name w:val="Hyperlink"/>
    <w:rPr>
      <w:color w:val="0000FF"/>
      <w:u w:val="single"/>
    </w:rPr>
  </w:style>
  <w:style w:type="character" w:customStyle="1" w:styleId="unnamed21">
    <w:name w:val="unnamed21"/>
    <w:rPr>
      <w:color w:val="0099CC"/>
      <w:sz w:val="18"/>
      <w:szCs w:val="18"/>
    </w:rPr>
  </w:style>
  <w:style w:type="paragraph" w:customStyle="1" w:styleId="p0">
    <w:name w:val="p0"/>
    <w:basedOn w:val="a"/>
    <w:pPr>
      <w:widowControl/>
      <w:spacing w:before="100" w:beforeAutospacing="1" w:after="100" w:afterAutospacing="1"/>
      <w:jc w:val="left"/>
    </w:pPr>
    <w:rPr>
      <w:rFonts w:ascii="宋体" w:hAnsi="宋体" w:cs="宋体"/>
      <w:kern w:val="0"/>
      <w:sz w:val="24"/>
    </w:rPr>
  </w:style>
  <w:style w:type="paragraph" w:customStyle="1" w:styleId="NewNewNewNewNewNewNewNewNew">
    <w:name w:val="正文 New New New New New New New New New"/>
    <w:pPr>
      <w:widowControl w:val="0"/>
      <w:jc w:val="both"/>
    </w:pPr>
    <w:rPr>
      <w:kern w:val="2"/>
      <w:sz w:val="21"/>
      <w:szCs w:val="24"/>
    </w:rPr>
  </w:style>
  <w:style w:type="paragraph" w:customStyle="1" w:styleId="New">
    <w:name w:val="正文 New"/>
    <w:pPr>
      <w:widowControl w:val="0"/>
      <w:jc w:val="both"/>
    </w:pPr>
    <w:rPr>
      <w:kern w:val="2"/>
      <w:sz w:val="21"/>
      <w:szCs w:val="24"/>
    </w:rPr>
  </w:style>
  <w:style w:type="paragraph" w:customStyle="1" w:styleId="NewNewNewNewNewNewNewNew">
    <w:name w:val="正文 New New New New New New New New"/>
    <w:pPr>
      <w:widowControl w:val="0"/>
      <w:jc w:val="both"/>
    </w:pPr>
    <w:rPr>
      <w:kern w:val="2"/>
      <w:sz w:val="21"/>
      <w:szCs w:val="24"/>
    </w:rPr>
  </w:style>
  <w:style w:type="paragraph" w:customStyle="1" w:styleId="Char1">
    <w:name w:val="Char"/>
    <w:basedOn w:val="a3"/>
    <w:pPr>
      <w:shd w:val="clear" w:color="auto" w:fill="000080"/>
    </w:pPr>
    <w:rPr>
      <w:rFonts w:ascii="Times New Roman"/>
      <w:sz w:val="21"/>
      <w:szCs w:val="24"/>
    </w:rPr>
  </w:style>
  <w:style w:type="paragraph" w:styleId="af1">
    <w:name w:val="List Paragraph"/>
    <w:basedOn w:val="a"/>
    <w:qFormat/>
    <w:pPr>
      <w:ind w:firstLineChars="200" w:firstLine="420"/>
    </w:pPr>
    <w:rPr>
      <w:rFonts w:ascii="Calibri" w:hAnsi="Calibri"/>
      <w:szCs w:val="22"/>
    </w:rPr>
  </w:style>
  <w:style w:type="character" w:customStyle="1" w:styleId="font11">
    <w:name w:val="font11"/>
    <w:basedOn w:val="a0"/>
    <w:rPr>
      <w:rFonts w:ascii="宋体" w:eastAsia="宋体" w:hAnsi="宋体" w:cs="宋体" w:hint="eastAsia"/>
      <w:i w:val="0"/>
      <w:iCs w:val="0"/>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622</Words>
  <Characters>3549</Characters>
  <Application>Microsoft Office Word</Application>
  <DocSecurity>0</DocSecurity>
  <Lines>29</Lines>
  <Paragraphs>8</Paragraphs>
  <ScaleCrop>false</ScaleCrop>
  <Company>微软中国</Company>
  <LinksUpToDate>false</LinksUpToDate>
  <CharactersWithSpaces>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8</cp:revision>
  <cp:lastPrinted>2021-10-28T06:05:00Z</cp:lastPrinted>
  <dcterms:created xsi:type="dcterms:W3CDTF">2021-10-18T02:27:00Z</dcterms:created>
  <dcterms:modified xsi:type="dcterms:W3CDTF">2021-10-28T06:06:00Z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DC619B911CE44CDF911650B46C4643D1</vt:lpwstr>
  </property>
</Properties>
</file>